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468" w:rsidRPr="00651CA8" w:rsidRDefault="00825468" w:rsidP="003A27F8">
      <w:pPr>
        <w:rPr>
          <w:rFonts w:ascii="Arial" w:hAnsi="Arial" w:cs="Arial"/>
          <w:sz w:val="28"/>
          <w:szCs w:val="32"/>
        </w:rPr>
      </w:pPr>
    </w:p>
    <w:p w:rsidR="00E1229D" w:rsidRPr="005D3589" w:rsidRDefault="00E1229D" w:rsidP="00E1229D">
      <w:pPr>
        <w:rPr>
          <w:rFonts w:ascii="Arial" w:hAnsi="Arial" w:cs="Arial"/>
          <w:sz w:val="28"/>
          <w:szCs w:val="32"/>
        </w:rPr>
      </w:pPr>
      <w:r w:rsidRPr="005D3589">
        <w:rPr>
          <w:rFonts w:ascii="Arial" w:hAnsi="Arial" w:cs="Arial"/>
          <w:sz w:val="28"/>
          <w:szCs w:val="32"/>
        </w:rPr>
        <w:t>Basın Bülteni</w:t>
      </w:r>
    </w:p>
    <w:p w:rsidR="00E1229D" w:rsidRPr="005D3589" w:rsidRDefault="00E1229D" w:rsidP="00E1229D">
      <w:pPr>
        <w:jc w:val="right"/>
        <w:rPr>
          <w:rFonts w:ascii="Arial" w:hAnsi="Arial" w:cs="Arial"/>
          <w:bCs/>
        </w:rPr>
      </w:pPr>
      <w:r>
        <w:rPr>
          <w:rFonts w:ascii="Arial" w:hAnsi="Arial" w:cs="Arial"/>
          <w:bCs/>
        </w:rPr>
        <w:t>16</w:t>
      </w:r>
      <w:r w:rsidRPr="005D3589">
        <w:rPr>
          <w:rFonts w:ascii="Arial" w:hAnsi="Arial" w:cs="Arial"/>
          <w:bCs/>
        </w:rPr>
        <w:t xml:space="preserve"> Kasım 2017</w:t>
      </w:r>
    </w:p>
    <w:p w:rsidR="00E1229D" w:rsidRPr="005D3589" w:rsidRDefault="00E1229D" w:rsidP="00E1229D">
      <w:pPr>
        <w:jc w:val="right"/>
        <w:rPr>
          <w:rFonts w:ascii="Arial" w:hAnsi="Arial" w:cs="Arial"/>
          <w:bCs/>
        </w:rPr>
      </w:pPr>
    </w:p>
    <w:p w:rsidR="00E1229D" w:rsidRPr="005D3589" w:rsidRDefault="00E1229D" w:rsidP="00E1229D">
      <w:pPr>
        <w:jc w:val="center"/>
        <w:rPr>
          <w:rFonts w:ascii="Arial" w:hAnsi="Arial" w:cs="Arial"/>
          <w:b/>
        </w:rPr>
      </w:pPr>
      <w:r w:rsidRPr="005D3589">
        <w:rPr>
          <w:rFonts w:ascii="Arial" w:hAnsi="Arial" w:cs="Arial"/>
          <w:b/>
        </w:rPr>
        <w:t xml:space="preserve">En erken 20 Kasım 2017 Pazartesi günü yayınlanmak üzere sadece </w:t>
      </w:r>
    </w:p>
    <w:p w:rsidR="00E1229D" w:rsidRPr="005D3589" w:rsidRDefault="00E1229D" w:rsidP="00E1229D">
      <w:pPr>
        <w:jc w:val="center"/>
        <w:rPr>
          <w:rFonts w:ascii="Arial" w:hAnsi="Arial" w:cs="Arial"/>
          <w:b/>
        </w:rPr>
      </w:pPr>
      <w:r w:rsidRPr="005D3589">
        <w:rPr>
          <w:rFonts w:ascii="Arial" w:hAnsi="Arial" w:cs="Arial"/>
          <w:b/>
        </w:rPr>
        <w:t>gazeteler için düzenlenmiştir.</w:t>
      </w:r>
    </w:p>
    <w:p w:rsidR="00E1229D" w:rsidRPr="005D3589" w:rsidRDefault="00E1229D" w:rsidP="00E1229D">
      <w:pPr>
        <w:jc w:val="right"/>
        <w:rPr>
          <w:rFonts w:ascii="Arial" w:hAnsi="Arial" w:cs="Arial"/>
          <w:b/>
          <w:bCs/>
          <w:sz w:val="22"/>
          <w:szCs w:val="22"/>
        </w:rPr>
      </w:pPr>
    </w:p>
    <w:p w:rsidR="00E1229D" w:rsidRPr="005D3589" w:rsidRDefault="00E1229D" w:rsidP="00E1229D">
      <w:pPr>
        <w:spacing w:line="276" w:lineRule="auto"/>
        <w:jc w:val="center"/>
        <w:rPr>
          <w:rFonts w:ascii="Arial" w:hAnsi="Arial" w:cs="Arial"/>
          <w:b/>
          <w:sz w:val="32"/>
          <w:szCs w:val="32"/>
        </w:rPr>
      </w:pPr>
      <w:r w:rsidRPr="005D3589">
        <w:rPr>
          <w:rFonts w:ascii="Arial" w:hAnsi="Arial" w:cs="Arial"/>
          <w:b/>
          <w:sz w:val="32"/>
          <w:szCs w:val="32"/>
        </w:rPr>
        <w:t>SUBARU GLOBAL PLATFORMU’NUN İLK TEMSİLCİSİ,</w:t>
      </w:r>
    </w:p>
    <w:p w:rsidR="00E1229D" w:rsidRPr="005D3589" w:rsidRDefault="00E1229D" w:rsidP="00E1229D">
      <w:pPr>
        <w:spacing w:line="276" w:lineRule="auto"/>
        <w:jc w:val="center"/>
        <w:rPr>
          <w:rFonts w:ascii="Arial" w:hAnsi="Arial" w:cs="Arial"/>
          <w:b/>
          <w:sz w:val="32"/>
          <w:szCs w:val="32"/>
        </w:rPr>
      </w:pPr>
      <w:r w:rsidRPr="005D3589">
        <w:rPr>
          <w:rFonts w:ascii="Arial" w:hAnsi="Arial" w:cs="Arial"/>
          <w:b/>
          <w:sz w:val="32"/>
          <w:szCs w:val="32"/>
        </w:rPr>
        <w:t xml:space="preserve">YENİ SUBARU XV TÜRKİYE’DE </w:t>
      </w:r>
    </w:p>
    <w:p w:rsidR="00E1229D" w:rsidRPr="005D3589" w:rsidRDefault="00E1229D" w:rsidP="00E1229D">
      <w:pPr>
        <w:widowControl w:val="0"/>
        <w:ind w:left="420"/>
        <w:jc w:val="both"/>
        <w:rPr>
          <w:rFonts w:ascii="Arial" w:hAnsi="Arial" w:cs="Arial"/>
          <w:b/>
        </w:rPr>
      </w:pPr>
    </w:p>
    <w:p w:rsidR="00E1229D" w:rsidRPr="005D3589" w:rsidRDefault="00E1229D" w:rsidP="00E1229D">
      <w:pPr>
        <w:jc w:val="both"/>
        <w:rPr>
          <w:rFonts w:ascii="Arial" w:hAnsi="Arial" w:cs="Arial"/>
          <w:b/>
        </w:rPr>
      </w:pPr>
      <w:r w:rsidRPr="005D3589">
        <w:rPr>
          <w:rFonts w:ascii="Arial" w:hAnsi="Arial" w:cs="Arial"/>
          <w:b/>
        </w:rPr>
        <w:t xml:space="preserve">Yeni Subaru Global Platformu üzerinden geliştirilerek Türkiye pazarına sunulan ilk model olan yeni Subaru XV, 1.6 litrelik vergi avantajlı, düşük yakıt tüketimli motoru, </w:t>
      </w:r>
      <w:proofErr w:type="spellStart"/>
      <w:r w:rsidRPr="005D3589">
        <w:rPr>
          <w:rFonts w:ascii="Arial" w:hAnsi="Arial" w:cs="Arial"/>
          <w:b/>
        </w:rPr>
        <w:t>segmentinde</w:t>
      </w:r>
      <w:proofErr w:type="spellEnd"/>
      <w:r w:rsidRPr="005D3589">
        <w:rPr>
          <w:rFonts w:ascii="Arial" w:hAnsi="Arial" w:cs="Arial"/>
          <w:b/>
        </w:rPr>
        <w:t xml:space="preserve"> simetrik sürekli dört çeker sistemi ve tüm versiyonlarda fabrika standardı olarak yer alan </w:t>
      </w:r>
      <w:proofErr w:type="spellStart"/>
      <w:r w:rsidRPr="005D3589">
        <w:rPr>
          <w:rFonts w:ascii="Arial" w:hAnsi="Arial" w:cs="Arial"/>
          <w:b/>
        </w:rPr>
        <w:t>EyeSight</w:t>
      </w:r>
      <w:proofErr w:type="spellEnd"/>
      <w:r w:rsidRPr="005D3589">
        <w:rPr>
          <w:rFonts w:ascii="Arial" w:hAnsi="Arial" w:cs="Arial"/>
          <w:b/>
        </w:rPr>
        <w:t xml:space="preserve"> sürüş destek teknolojisiyle 114.900 TL’den başlayan fiyatlarla satışa sunuldu.  </w:t>
      </w:r>
    </w:p>
    <w:p w:rsidR="00E1229D" w:rsidRPr="005D3589" w:rsidRDefault="00E1229D" w:rsidP="00E1229D">
      <w:pPr>
        <w:jc w:val="both"/>
        <w:rPr>
          <w:rFonts w:ascii="Arial" w:hAnsi="Arial" w:cs="Arial"/>
          <w:b/>
        </w:rPr>
      </w:pPr>
    </w:p>
    <w:p w:rsidR="00E1229D" w:rsidRPr="005D3589" w:rsidRDefault="00E1229D" w:rsidP="00E1229D">
      <w:pPr>
        <w:jc w:val="both"/>
        <w:rPr>
          <w:rFonts w:ascii="Arial" w:eastAsia="Calibri" w:hAnsi="Arial" w:cs="Arial"/>
          <w:b/>
        </w:rPr>
      </w:pPr>
      <w:r w:rsidRPr="005D3589">
        <w:rPr>
          <w:rFonts w:ascii="Arial" w:eastAsia="Calibri" w:hAnsi="Arial" w:cs="Arial"/>
          <w:b/>
        </w:rPr>
        <w:t xml:space="preserve">Subaru Genel Müdürü Halil Karagülle, “Subaru Global Platform’un ilk temsilcisi olan Yeni Subaru XV ile başlayan değişim ‘Dünyanın En Güvenli Otomobil Markası’ olma hedefimizdeki çok önemli bir adım. Kompakt </w:t>
      </w:r>
      <w:proofErr w:type="spellStart"/>
      <w:r w:rsidRPr="005D3589">
        <w:rPr>
          <w:rFonts w:ascii="Arial" w:eastAsia="Calibri" w:hAnsi="Arial" w:cs="Arial"/>
          <w:b/>
        </w:rPr>
        <w:t>Crossover</w:t>
      </w:r>
      <w:proofErr w:type="spellEnd"/>
      <w:r w:rsidRPr="005D3589">
        <w:rPr>
          <w:rFonts w:ascii="Arial" w:eastAsia="Calibri" w:hAnsi="Arial" w:cs="Arial"/>
          <w:b/>
        </w:rPr>
        <w:t xml:space="preserve"> </w:t>
      </w:r>
      <w:proofErr w:type="spellStart"/>
      <w:r w:rsidRPr="005D3589">
        <w:rPr>
          <w:rFonts w:ascii="Arial" w:eastAsia="Calibri" w:hAnsi="Arial" w:cs="Arial"/>
          <w:b/>
        </w:rPr>
        <w:t>segmentinin</w:t>
      </w:r>
      <w:proofErr w:type="spellEnd"/>
      <w:r w:rsidRPr="005D3589">
        <w:rPr>
          <w:rFonts w:ascii="Arial" w:eastAsia="Calibri" w:hAnsi="Arial" w:cs="Arial"/>
          <w:b/>
        </w:rPr>
        <w:t xml:space="preserve"> öncü modellerinden Subaru XV, ikinci neslinde SUV özelliklerini daha da arttırırken, </w:t>
      </w:r>
      <w:proofErr w:type="spellStart"/>
      <w:r w:rsidRPr="005D3589">
        <w:rPr>
          <w:rFonts w:ascii="Arial" w:eastAsia="Calibri" w:hAnsi="Arial" w:cs="Arial"/>
          <w:b/>
        </w:rPr>
        <w:t>premium</w:t>
      </w:r>
      <w:proofErr w:type="spellEnd"/>
      <w:r w:rsidRPr="005D3589">
        <w:rPr>
          <w:rFonts w:ascii="Arial" w:eastAsia="Calibri" w:hAnsi="Arial" w:cs="Arial"/>
          <w:b/>
        </w:rPr>
        <w:t xml:space="preserve"> </w:t>
      </w:r>
      <w:proofErr w:type="spellStart"/>
      <w:r w:rsidRPr="005D3589">
        <w:rPr>
          <w:rFonts w:ascii="Arial" w:eastAsia="Calibri" w:hAnsi="Arial" w:cs="Arial"/>
          <w:b/>
        </w:rPr>
        <w:t>segmentte</w:t>
      </w:r>
      <w:proofErr w:type="spellEnd"/>
      <w:r w:rsidRPr="005D3589">
        <w:rPr>
          <w:rFonts w:ascii="Arial" w:eastAsia="Calibri" w:hAnsi="Arial" w:cs="Arial"/>
          <w:b/>
        </w:rPr>
        <w:t xml:space="preserve"> bile zor rastlanan, </w:t>
      </w:r>
      <w:proofErr w:type="spellStart"/>
      <w:r w:rsidRPr="005D3589">
        <w:rPr>
          <w:rFonts w:ascii="Arial" w:eastAsia="Calibri" w:hAnsi="Arial" w:cs="Arial"/>
          <w:b/>
        </w:rPr>
        <w:t>EyeSight</w:t>
      </w:r>
      <w:proofErr w:type="spellEnd"/>
      <w:r w:rsidRPr="005D3589">
        <w:rPr>
          <w:rFonts w:ascii="Arial" w:eastAsia="Calibri" w:hAnsi="Arial" w:cs="Arial"/>
          <w:b/>
        </w:rPr>
        <w:t xml:space="preserve"> sürüş destek teknolojisi, X-</w:t>
      </w:r>
      <w:proofErr w:type="spellStart"/>
      <w:r w:rsidRPr="005D3589">
        <w:rPr>
          <w:rFonts w:ascii="Arial" w:eastAsia="Calibri" w:hAnsi="Arial" w:cs="Arial"/>
          <w:b/>
        </w:rPr>
        <w:t>Mode</w:t>
      </w:r>
      <w:proofErr w:type="spellEnd"/>
      <w:r w:rsidRPr="005D3589">
        <w:rPr>
          <w:rFonts w:ascii="Arial" w:eastAsia="Calibri" w:hAnsi="Arial" w:cs="Arial"/>
          <w:b/>
        </w:rPr>
        <w:t xml:space="preserve">, Sürekli Simetrik Dört Çeker Sistemi, Aktif </w:t>
      </w:r>
      <w:proofErr w:type="spellStart"/>
      <w:r w:rsidRPr="005D3589">
        <w:rPr>
          <w:rFonts w:ascii="Arial" w:eastAsia="Calibri" w:hAnsi="Arial" w:cs="Arial"/>
          <w:b/>
        </w:rPr>
        <w:t>Tork</w:t>
      </w:r>
      <w:proofErr w:type="spellEnd"/>
      <w:r w:rsidRPr="005D3589">
        <w:rPr>
          <w:rFonts w:ascii="Arial" w:eastAsia="Calibri" w:hAnsi="Arial" w:cs="Arial"/>
          <w:b/>
        </w:rPr>
        <w:t xml:space="preserve"> Yönlendirme, gelişmiş bilgi-eğlence sistemleri gibi güvenlik ve konfor özelliklerini standart olarak sunan tek model.” </w:t>
      </w:r>
    </w:p>
    <w:p w:rsidR="00E1229D" w:rsidRPr="005D3589" w:rsidRDefault="00E1229D" w:rsidP="00E1229D">
      <w:pPr>
        <w:jc w:val="both"/>
        <w:rPr>
          <w:rFonts w:ascii="Arial" w:eastAsia="Calibri" w:hAnsi="Arial" w:cs="Arial"/>
          <w:b/>
        </w:rPr>
      </w:pPr>
    </w:p>
    <w:p w:rsidR="00E1229D" w:rsidRPr="005D3589" w:rsidRDefault="00E1229D" w:rsidP="00E1229D">
      <w:pPr>
        <w:jc w:val="both"/>
        <w:rPr>
          <w:rFonts w:ascii="Arial" w:eastAsia="Calibri" w:hAnsi="Arial" w:cs="Arial"/>
          <w:b/>
        </w:rPr>
      </w:pPr>
      <w:r w:rsidRPr="005D3589">
        <w:rPr>
          <w:rFonts w:ascii="Arial" w:eastAsia="Calibri" w:hAnsi="Arial" w:cs="Arial"/>
          <w:b/>
        </w:rPr>
        <w:t xml:space="preserve">Yeni Subaru </w:t>
      </w:r>
      <w:proofErr w:type="spellStart"/>
      <w:r w:rsidRPr="005D3589">
        <w:rPr>
          <w:rFonts w:ascii="Arial" w:eastAsia="Calibri" w:hAnsi="Arial" w:cs="Arial"/>
          <w:b/>
        </w:rPr>
        <w:t>XV’deki</w:t>
      </w:r>
      <w:proofErr w:type="spellEnd"/>
      <w:r w:rsidRPr="005D3589">
        <w:rPr>
          <w:rFonts w:ascii="Arial" w:eastAsia="Calibri" w:hAnsi="Arial" w:cs="Arial"/>
          <w:b/>
        </w:rPr>
        <w:t xml:space="preserve"> </w:t>
      </w:r>
      <w:proofErr w:type="spellStart"/>
      <w:r w:rsidRPr="005D3589">
        <w:rPr>
          <w:rFonts w:ascii="Arial" w:eastAsia="Calibri" w:hAnsi="Arial" w:cs="Arial"/>
          <w:b/>
        </w:rPr>
        <w:t>EyeSight</w:t>
      </w:r>
      <w:proofErr w:type="spellEnd"/>
      <w:r w:rsidRPr="005D3589">
        <w:rPr>
          <w:rFonts w:ascii="Arial" w:eastAsia="Calibri" w:hAnsi="Arial" w:cs="Arial"/>
          <w:b/>
        </w:rPr>
        <w:t xml:space="preserve"> sürüş destek teknolojisi</w:t>
      </w:r>
      <w:r w:rsidR="008F3496">
        <w:rPr>
          <w:rFonts w:ascii="Arial" w:eastAsia="Calibri" w:hAnsi="Arial" w:cs="Arial"/>
          <w:b/>
        </w:rPr>
        <w:t xml:space="preserve">; </w:t>
      </w:r>
      <w:r w:rsidRPr="005D3589">
        <w:rPr>
          <w:rFonts w:ascii="Arial" w:eastAsia="Calibri" w:hAnsi="Arial" w:cs="Arial"/>
          <w:b/>
        </w:rPr>
        <w:t xml:space="preserve">Çarpışma Önleyici Frenleme, Çarpışma Önleyici Gaz </w:t>
      </w:r>
      <w:proofErr w:type="spellStart"/>
      <w:r w:rsidRPr="005D3589">
        <w:rPr>
          <w:rFonts w:ascii="Arial" w:eastAsia="Calibri" w:hAnsi="Arial" w:cs="Arial"/>
          <w:b/>
        </w:rPr>
        <w:t>Kontrölü</w:t>
      </w:r>
      <w:proofErr w:type="spellEnd"/>
      <w:r w:rsidRPr="005D3589">
        <w:rPr>
          <w:rFonts w:ascii="Arial" w:eastAsia="Calibri" w:hAnsi="Arial" w:cs="Arial"/>
          <w:b/>
        </w:rPr>
        <w:t xml:space="preserve">, </w:t>
      </w:r>
      <w:proofErr w:type="spellStart"/>
      <w:r w:rsidRPr="005D3589">
        <w:rPr>
          <w:rFonts w:ascii="Arial" w:eastAsia="Calibri" w:hAnsi="Arial" w:cs="Arial"/>
          <w:b/>
        </w:rPr>
        <w:t>Adaptif</w:t>
      </w:r>
      <w:proofErr w:type="spellEnd"/>
      <w:r w:rsidRPr="005D3589">
        <w:rPr>
          <w:rFonts w:ascii="Arial" w:eastAsia="Calibri" w:hAnsi="Arial" w:cs="Arial"/>
          <w:b/>
        </w:rPr>
        <w:t xml:space="preserve"> Hız Kontrolü, Şerit İhlal Uyarısı, Şeritte Kalma Asistanı, Trafikte Hareket Uyarısı ve Dengeli Sürüş Uyarısı gibi fonksiyonlarıyla sürücünün üzerindeki yükleri azaltıyor. </w:t>
      </w:r>
    </w:p>
    <w:p w:rsidR="00E1229D" w:rsidRPr="005D3589" w:rsidRDefault="00E1229D" w:rsidP="00E1229D">
      <w:pPr>
        <w:jc w:val="both"/>
        <w:rPr>
          <w:rFonts w:ascii="Arial" w:hAnsi="Arial" w:cs="Arial"/>
          <w:b/>
        </w:rPr>
      </w:pPr>
    </w:p>
    <w:p w:rsidR="00E1229D" w:rsidRPr="005D3589" w:rsidRDefault="00E1229D" w:rsidP="00E1229D">
      <w:pPr>
        <w:jc w:val="both"/>
        <w:rPr>
          <w:rFonts w:ascii="Arial" w:eastAsia="Calibri" w:hAnsi="Arial" w:cs="Arial"/>
          <w:b/>
        </w:rPr>
      </w:pPr>
      <w:r w:rsidRPr="005D3589">
        <w:rPr>
          <w:rFonts w:ascii="Arial" w:hAnsi="Arial" w:cs="Arial"/>
          <w:b/>
        </w:rPr>
        <w:t xml:space="preserve">Subaru’nun </w:t>
      </w:r>
      <w:r w:rsidRPr="005D3589">
        <w:rPr>
          <w:rFonts w:ascii="Arial" w:eastAsia="Calibri" w:hAnsi="Arial" w:cs="Arial"/>
          <w:b/>
        </w:rPr>
        <w:t xml:space="preserve">2025’e kadar satışa sunacağı tüm elektrikli, </w:t>
      </w:r>
      <w:proofErr w:type="spellStart"/>
      <w:r w:rsidRPr="005D3589">
        <w:rPr>
          <w:rFonts w:ascii="Arial" w:eastAsia="Calibri" w:hAnsi="Arial" w:cs="Arial"/>
          <w:b/>
        </w:rPr>
        <w:t>hibrit</w:t>
      </w:r>
      <w:proofErr w:type="spellEnd"/>
      <w:r w:rsidRPr="005D3589">
        <w:rPr>
          <w:rFonts w:ascii="Arial" w:eastAsia="Calibri" w:hAnsi="Arial" w:cs="Arial"/>
          <w:b/>
        </w:rPr>
        <w:t xml:space="preserve"> ve benzinli araçlarında</w:t>
      </w:r>
      <w:r w:rsidRPr="005D3589">
        <w:rPr>
          <w:rFonts w:ascii="Arial" w:hAnsi="Arial" w:cs="Arial"/>
          <w:b/>
        </w:rPr>
        <w:t xml:space="preserve"> kullanacağı Yeni Global Platformu ilk kez Subaru XV modeliyle yollara çıkıyor. Güvenlik, yol tutuş ve elektronik destek sistemlerini bir arada daha verimli şekilde üretebilmek için geliştirilen yeni platform</w:t>
      </w:r>
      <w:r w:rsidRPr="005D3589">
        <w:rPr>
          <w:rFonts w:ascii="Arial" w:eastAsia="Calibri" w:hAnsi="Arial" w:cs="Arial"/>
          <w:b/>
        </w:rPr>
        <w:t>, markanın bugüne kadar gerçekleştirdiği en büyük iyileştirmelerden birisi olarak nitelendiriliyor. Yeni platform gövde sağlamlığı ve verimlilikte çok önemli gelişmeler sağlayarak tüketiciye ileri seviyede sürüş konforu ve üst düzey güvenlik sunuyor. Yeni Global Platform, otonom sürüşe giden yolda da gereken altyapıyı sağlayacak.</w:t>
      </w:r>
    </w:p>
    <w:p w:rsidR="00E1229D" w:rsidRPr="005D3589" w:rsidRDefault="00E1229D" w:rsidP="00E1229D">
      <w:pPr>
        <w:jc w:val="both"/>
        <w:rPr>
          <w:rFonts w:ascii="Arial" w:hAnsi="Arial" w:cs="Arial"/>
          <w:sz w:val="22"/>
        </w:rPr>
      </w:pPr>
    </w:p>
    <w:p w:rsidR="00E1229D" w:rsidRPr="005D3589" w:rsidRDefault="00E1229D" w:rsidP="00E1229D">
      <w:pPr>
        <w:jc w:val="both"/>
        <w:rPr>
          <w:rFonts w:ascii="Arial" w:hAnsi="Arial" w:cs="Arial"/>
          <w:sz w:val="22"/>
        </w:rPr>
      </w:pPr>
      <w:r w:rsidRPr="005D3589">
        <w:rPr>
          <w:rFonts w:ascii="Arial" w:hAnsi="Arial" w:cs="Arial"/>
          <w:sz w:val="22"/>
        </w:rPr>
        <w:t xml:space="preserve">51 yıldır </w:t>
      </w:r>
      <w:proofErr w:type="spellStart"/>
      <w:r w:rsidRPr="005D3589">
        <w:rPr>
          <w:rFonts w:ascii="Arial" w:hAnsi="Arial" w:cs="Arial"/>
          <w:sz w:val="22"/>
        </w:rPr>
        <w:t>Boxer</w:t>
      </w:r>
      <w:proofErr w:type="spellEnd"/>
      <w:r w:rsidRPr="005D3589">
        <w:rPr>
          <w:rFonts w:ascii="Arial" w:hAnsi="Arial" w:cs="Arial"/>
          <w:sz w:val="22"/>
        </w:rPr>
        <w:t xml:space="preserve"> motordan, 45 yıldır da Simetrik Sürekli Dört Çeker Sistemi’nden vazgeçmeyen Subaru, tamamen kendi geliştirdiği Yeni Global Platform ile tarihindeki en önemli değişimlerden birini, Türkiye’de yeni Subaru XV ile başlatıyor. Subaru, hem güvenlik, hem yol tutuş, hem de elektronik destek sistemlerini bir arada daha etkin üretebilmek için geliştirdiği bu yeni platform ile SUV </w:t>
      </w:r>
      <w:proofErr w:type="spellStart"/>
      <w:r w:rsidRPr="005D3589">
        <w:rPr>
          <w:rFonts w:ascii="Arial" w:hAnsi="Arial" w:cs="Arial"/>
          <w:sz w:val="22"/>
        </w:rPr>
        <w:t>segmentinde</w:t>
      </w:r>
      <w:proofErr w:type="spellEnd"/>
      <w:r w:rsidRPr="005D3589">
        <w:rPr>
          <w:rFonts w:ascii="Arial" w:hAnsi="Arial" w:cs="Arial"/>
          <w:sz w:val="22"/>
        </w:rPr>
        <w:t xml:space="preserve"> standartları yeniden belirliyor.</w:t>
      </w:r>
    </w:p>
    <w:p w:rsidR="00E1229D" w:rsidRPr="005D3589" w:rsidRDefault="00E1229D" w:rsidP="00E1229D">
      <w:pPr>
        <w:pStyle w:val="031"/>
        <w:snapToGrid w:val="0"/>
        <w:jc w:val="both"/>
        <w:rPr>
          <w:rFonts w:eastAsia="Times New Roman" w:cs="Arial"/>
          <w:snapToGrid/>
          <w:sz w:val="22"/>
          <w:szCs w:val="24"/>
          <w:lang w:val="tr-TR" w:eastAsia="tr-TR"/>
        </w:rPr>
      </w:pPr>
    </w:p>
    <w:p w:rsidR="00E1229D" w:rsidRPr="005D3589" w:rsidRDefault="00E1229D" w:rsidP="00E1229D">
      <w:pPr>
        <w:pStyle w:val="031"/>
        <w:snapToGrid w:val="0"/>
        <w:jc w:val="both"/>
        <w:rPr>
          <w:rFonts w:cs="Arial"/>
          <w:sz w:val="22"/>
        </w:rPr>
      </w:pPr>
      <w:r w:rsidRPr="005D3589">
        <w:rPr>
          <w:rFonts w:eastAsia="Times New Roman" w:cs="Arial"/>
          <w:snapToGrid/>
          <w:sz w:val="22"/>
          <w:szCs w:val="24"/>
          <w:lang w:val="tr-TR" w:eastAsia="tr-TR"/>
        </w:rPr>
        <w:t xml:space="preserve">Subaru’nun markaya özgü Simetrik Sürekli Dört Çeker Sistemi’ne dayanan SUV tecrübesiyle </w:t>
      </w:r>
      <w:r w:rsidRPr="005D3589">
        <w:rPr>
          <w:rFonts w:eastAsia="Times New Roman" w:cs="Arial"/>
          <w:snapToGrid/>
          <w:sz w:val="22"/>
          <w:szCs w:val="24"/>
          <w:lang w:val="tr-TR" w:eastAsia="tr-TR"/>
        </w:rPr>
        <w:lastRenderedPageBreak/>
        <w:t xml:space="preserve">üretilen, kompakt gövde ile sağlam ve sportif tasarımı birleştiren orta sınıf SUV modeli XV, hem şehirde hem de zorlu yol koşullarında üstün performans sağlıyor. </w:t>
      </w:r>
      <w:r w:rsidRPr="005D3589">
        <w:rPr>
          <w:rFonts w:cs="Arial"/>
          <w:sz w:val="22"/>
        </w:rPr>
        <w:t xml:space="preserve">2012’deki tanıtımının ardından ilk kez tamamen yenilenen </w:t>
      </w:r>
      <w:r w:rsidRPr="005D3589">
        <w:rPr>
          <w:rFonts w:cs="Arial"/>
          <w:sz w:val="22"/>
          <w:lang w:val="tr-TR"/>
        </w:rPr>
        <w:t xml:space="preserve">Subaru </w:t>
      </w:r>
      <w:r w:rsidRPr="005D3589">
        <w:rPr>
          <w:rFonts w:cs="Arial"/>
          <w:sz w:val="22"/>
        </w:rPr>
        <w:t>XV, gövde ve şasi sağlamlığı ile verimliliği önemli ölçüde artıran, tamamen yeni</w:t>
      </w:r>
      <w:r w:rsidRPr="005D3589">
        <w:rPr>
          <w:rFonts w:cs="Arial"/>
          <w:sz w:val="22"/>
          <w:lang w:val="tr-TR"/>
        </w:rPr>
        <w:t xml:space="preserve"> Subaru </w:t>
      </w:r>
      <w:r w:rsidRPr="005D3589">
        <w:rPr>
          <w:rFonts w:cs="Arial"/>
          <w:sz w:val="22"/>
        </w:rPr>
        <w:t xml:space="preserve">Global Platform mimarisi temel alınarak tasarlandı. </w:t>
      </w:r>
    </w:p>
    <w:p w:rsidR="00E1229D" w:rsidRPr="005D3589" w:rsidRDefault="00E1229D" w:rsidP="00E1229D">
      <w:pPr>
        <w:pStyle w:val="031"/>
        <w:snapToGrid w:val="0"/>
        <w:jc w:val="both"/>
        <w:rPr>
          <w:rFonts w:eastAsia="Times New Roman" w:cs="Arial"/>
          <w:snapToGrid/>
          <w:sz w:val="22"/>
          <w:szCs w:val="24"/>
          <w:lang w:val="tr-TR" w:eastAsia="tr-TR"/>
        </w:rPr>
      </w:pPr>
    </w:p>
    <w:p w:rsidR="00E1229D" w:rsidRPr="005D3589" w:rsidRDefault="00E1229D" w:rsidP="00E1229D">
      <w:pPr>
        <w:pStyle w:val="031"/>
        <w:snapToGrid w:val="0"/>
        <w:jc w:val="both"/>
        <w:rPr>
          <w:rFonts w:eastAsia="Times New Roman" w:cs="Arial"/>
          <w:snapToGrid/>
          <w:sz w:val="22"/>
          <w:szCs w:val="24"/>
          <w:lang w:val="tr-TR" w:eastAsia="tr-TR"/>
        </w:rPr>
      </w:pPr>
      <w:r w:rsidRPr="005D3589">
        <w:rPr>
          <w:rFonts w:eastAsia="Times New Roman" w:cs="Arial"/>
          <w:snapToGrid/>
          <w:sz w:val="22"/>
          <w:szCs w:val="24"/>
          <w:lang w:val="tr-TR" w:eastAsia="tr-TR"/>
        </w:rPr>
        <w:t xml:space="preserve">Yeni Subaru XV, dünyanın çok farklı coğrafyalarındaki çarpışma ve güvenlik testlerinden yüksek puanları toplayarak olası tehlikeleri önleme konusunda üstün performans sunuyor. Subaru </w:t>
      </w:r>
      <w:proofErr w:type="spellStart"/>
      <w:r w:rsidRPr="005D3589">
        <w:rPr>
          <w:rFonts w:eastAsia="Times New Roman" w:cs="Arial"/>
          <w:snapToGrid/>
          <w:sz w:val="22"/>
          <w:szCs w:val="24"/>
          <w:lang w:val="tr-TR" w:eastAsia="tr-TR"/>
        </w:rPr>
        <w:t>XV’nin</w:t>
      </w:r>
      <w:proofErr w:type="spellEnd"/>
      <w:r w:rsidRPr="005D3589">
        <w:rPr>
          <w:rFonts w:eastAsia="Times New Roman" w:cs="Arial"/>
          <w:snapToGrid/>
          <w:sz w:val="22"/>
          <w:szCs w:val="24"/>
          <w:lang w:val="tr-TR" w:eastAsia="tr-TR"/>
        </w:rPr>
        <w:t xml:space="preserve"> tasarım özellikleri ve zorlu yol kabiliyeti daha da güçlenip bir üst sınıfın standartlarını yakalarken, sürücüye daha başarılı direksiyon tepkisi ve üstün sürüş konforu sağlanıyor. </w:t>
      </w:r>
    </w:p>
    <w:p w:rsidR="00E1229D" w:rsidRPr="005D3589" w:rsidRDefault="00E1229D" w:rsidP="00E1229D">
      <w:pPr>
        <w:pStyle w:val="031"/>
        <w:snapToGrid w:val="0"/>
        <w:jc w:val="both"/>
        <w:rPr>
          <w:rFonts w:eastAsia="Times New Roman" w:cs="Arial"/>
          <w:snapToGrid/>
          <w:sz w:val="22"/>
          <w:szCs w:val="24"/>
          <w:lang w:val="tr-TR" w:eastAsia="tr-TR"/>
        </w:rPr>
      </w:pPr>
    </w:p>
    <w:p w:rsidR="00E1229D" w:rsidRPr="005D3589" w:rsidRDefault="00E1229D" w:rsidP="00E1229D">
      <w:pPr>
        <w:pStyle w:val="031"/>
        <w:snapToGrid w:val="0"/>
        <w:jc w:val="both"/>
        <w:rPr>
          <w:rFonts w:eastAsia="Times New Roman" w:cs="Arial"/>
          <w:snapToGrid/>
          <w:sz w:val="22"/>
          <w:szCs w:val="24"/>
          <w:lang w:val="tr-TR" w:eastAsia="tr-TR"/>
        </w:rPr>
      </w:pPr>
      <w:r w:rsidRPr="005D3589">
        <w:rPr>
          <w:rFonts w:eastAsia="Times New Roman" w:cs="Arial"/>
          <w:snapToGrid/>
          <w:sz w:val="22"/>
          <w:szCs w:val="24"/>
          <w:lang w:val="tr-TR" w:eastAsia="tr-TR"/>
        </w:rPr>
        <w:t xml:space="preserve">Yeni Subaru XV, Türkiye pazarına 3 farklı donanım seçeneğiyle sunuluyor. </w:t>
      </w:r>
      <w:proofErr w:type="spellStart"/>
      <w:r w:rsidRPr="005D3589">
        <w:rPr>
          <w:rFonts w:eastAsia="Times New Roman" w:cs="Arial"/>
          <w:snapToGrid/>
          <w:sz w:val="22"/>
          <w:szCs w:val="24"/>
          <w:lang w:val="tr-TR" w:eastAsia="tr-TR"/>
        </w:rPr>
        <w:t>Xtra</w:t>
      </w:r>
      <w:proofErr w:type="spellEnd"/>
      <w:r w:rsidRPr="005D3589">
        <w:rPr>
          <w:rFonts w:eastAsia="Times New Roman" w:cs="Arial"/>
          <w:snapToGrid/>
          <w:sz w:val="22"/>
          <w:szCs w:val="24"/>
          <w:lang w:val="tr-TR" w:eastAsia="tr-TR"/>
        </w:rPr>
        <w:t xml:space="preserve">, </w:t>
      </w:r>
      <w:proofErr w:type="spellStart"/>
      <w:r w:rsidRPr="005D3589">
        <w:rPr>
          <w:rFonts w:eastAsia="Times New Roman" w:cs="Arial"/>
          <w:snapToGrid/>
          <w:sz w:val="22"/>
          <w:szCs w:val="24"/>
          <w:lang w:val="tr-TR" w:eastAsia="tr-TR"/>
        </w:rPr>
        <w:t>Xtreme</w:t>
      </w:r>
      <w:proofErr w:type="spellEnd"/>
      <w:r w:rsidRPr="005D3589">
        <w:rPr>
          <w:rFonts w:eastAsia="Times New Roman" w:cs="Arial"/>
          <w:snapToGrid/>
          <w:sz w:val="22"/>
          <w:szCs w:val="24"/>
          <w:lang w:val="tr-TR" w:eastAsia="tr-TR"/>
        </w:rPr>
        <w:t xml:space="preserve"> ve </w:t>
      </w:r>
      <w:proofErr w:type="spellStart"/>
      <w:r w:rsidRPr="005D3589">
        <w:rPr>
          <w:rFonts w:eastAsia="Times New Roman" w:cs="Arial"/>
          <w:snapToGrid/>
          <w:sz w:val="22"/>
          <w:szCs w:val="24"/>
          <w:lang w:val="tr-TR" w:eastAsia="tr-TR"/>
        </w:rPr>
        <w:t>Xclusive</w:t>
      </w:r>
      <w:proofErr w:type="spellEnd"/>
      <w:r w:rsidRPr="005D3589">
        <w:rPr>
          <w:rFonts w:eastAsia="Times New Roman" w:cs="Arial"/>
          <w:snapToGrid/>
          <w:sz w:val="22"/>
          <w:szCs w:val="24"/>
          <w:lang w:val="tr-TR" w:eastAsia="tr-TR"/>
        </w:rPr>
        <w:t xml:space="preserve"> donanımlarına sahip olan yeni Subaru </w:t>
      </w:r>
      <w:proofErr w:type="spellStart"/>
      <w:r w:rsidRPr="005D3589">
        <w:rPr>
          <w:rFonts w:eastAsia="Times New Roman" w:cs="Arial"/>
          <w:snapToGrid/>
          <w:sz w:val="22"/>
          <w:szCs w:val="24"/>
          <w:lang w:val="tr-TR" w:eastAsia="tr-TR"/>
        </w:rPr>
        <w:t>XV’nin</w:t>
      </w:r>
      <w:proofErr w:type="spellEnd"/>
      <w:r w:rsidRPr="005D3589">
        <w:rPr>
          <w:rFonts w:eastAsia="Times New Roman" w:cs="Arial"/>
          <w:snapToGrid/>
          <w:sz w:val="22"/>
          <w:szCs w:val="24"/>
          <w:lang w:val="tr-TR" w:eastAsia="tr-TR"/>
        </w:rPr>
        <w:t xml:space="preserve"> fiyatları 114.900 TL ile 149.900 TL arasında değişiyor. Tüm Subaru XV modellerinde 1.6 litrelik </w:t>
      </w:r>
      <w:proofErr w:type="spellStart"/>
      <w:r w:rsidRPr="005D3589">
        <w:rPr>
          <w:rFonts w:eastAsia="Times New Roman" w:cs="Arial"/>
          <w:snapToGrid/>
          <w:sz w:val="22"/>
          <w:szCs w:val="24"/>
          <w:lang w:val="tr-TR" w:eastAsia="tr-TR"/>
        </w:rPr>
        <w:t>Boxer</w:t>
      </w:r>
      <w:proofErr w:type="spellEnd"/>
      <w:r w:rsidRPr="005D3589">
        <w:rPr>
          <w:rFonts w:eastAsia="Times New Roman" w:cs="Arial"/>
          <w:snapToGrid/>
          <w:sz w:val="22"/>
          <w:szCs w:val="24"/>
          <w:lang w:val="tr-TR" w:eastAsia="tr-TR"/>
        </w:rPr>
        <w:t xml:space="preserve"> benzinli motor kullanılıyor. 6200 d/</w:t>
      </w:r>
      <w:proofErr w:type="spellStart"/>
      <w:r w:rsidRPr="005D3589">
        <w:rPr>
          <w:rFonts w:eastAsia="Times New Roman" w:cs="Arial"/>
          <w:snapToGrid/>
          <w:sz w:val="22"/>
          <w:szCs w:val="24"/>
          <w:lang w:val="tr-TR" w:eastAsia="tr-TR"/>
        </w:rPr>
        <w:t>d’de</w:t>
      </w:r>
      <w:proofErr w:type="spellEnd"/>
      <w:r w:rsidRPr="005D3589">
        <w:rPr>
          <w:rFonts w:eastAsia="Times New Roman" w:cs="Arial"/>
          <w:snapToGrid/>
          <w:sz w:val="22"/>
          <w:szCs w:val="24"/>
          <w:lang w:val="tr-TR" w:eastAsia="tr-TR"/>
        </w:rPr>
        <w:t xml:space="preserve"> 114 HP güç ve 3600 d/</w:t>
      </w:r>
      <w:proofErr w:type="spellStart"/>
      <w:r w:rsidRPr="005D3589">
        <w:rPr>
          <w:rFonts w:eastAsia="Times New Roman" w:cs="Arial"/>
          <w:snapToGrid/>
          <w:sz w:val="22"/>
          <w:szCs w:val="24"/>
          <w:lang w:val="tr-TR" w:eastAsia="tr-TR"/>
        </w:rPr>
        <w:t>d’de</w:t>
      </w:r>
      <w:proofErr w:type="spellEnd"/>
      <w:r w:rsidRPr="005D3589">
        <w:rPr>
          <w:rFonts w:eastAsia="Times New Roman" w:cs="Arial"/>
          <w:snapToGrid/>
          <w:sz w:val="22"/>
          <w:szCs w:val="24"/>
          <w:lang w:val="tr-TR" w:eastAsia="tr-TR"/>
        </w:rPr>
        <w:t xml:space="preserve"> 150 </w:t>
      </w:r>
      <w:proofErr w:type="spellStart"/>
      <w:r w:rsidRPr="005D3589">
        <w:rPr>
          <w:rFonts w:eastAsia="Times New Roman" w:cs="Arial"/>
          <w:snapToGrid/>
          <w:sz w:val="22"/>
          <w:szCs w:val="24"/>
          <w:lang w:val="tr-TR" w:eastAsia="tr-TR"/>
        </w:rPr>
        <w:t>Nm</w:t>
      </w:r>
      <w:proofErr w:type="spellEnd"/>
      <w:r w:rsidRPr="005D3589">
        <w:rPr>
          <w:rFonts w:eastAsia="Times New Roman" w:cs="Arial"/>
          <w:snapToGrid/>
          <w:sz w:val="22"/>
          <w:szCs w:val="24"/>
          <w:lang w:val="tr-TR" w:eastAsia="tr-TR"/>
        </w:rPr>
        <w:t xml:space="preserve"> </w:t>
      </w:r>
      <w:proofErr w:type="spellStart"/>
      <w:r w:rsidRPr="005D3589">
        <w:rPr>
          <w:rFonts w:eastAsia="Times New Roman" w:cs="Arial"/>
          <w:snapToGrid/>
          <w:sz w:val="22"/>
          <w:szCs w:val="24"/>
          <w:lang w:val="tr-TR" w:eastAsia="tr-TR"/>
        </w:rPr>
        <w:t>tork</w:t>
      </w:r>
      <w:proofErr w:type="spellEnd"/>
      <w:r w:rsidRPr="005D3589">
        <w:rPr>
          <w:rFonts w:eastAsia="Times New Roman" w:cs="Arial"/>
          <w:snapToGrid/>
          <w:sz w:val="22"/>
          <w:szCs w:val="24"/>
          <w:lang w:val="tr-TR" w:eastAsia="tr-TR"/>
        </w:rPr>
        <w:t xml:space="preserve"> sunan Yeni Subaru </w:t>
      </w:r>
      <w:proofErr w:type="spellStart"/>
      <w:r w:rsidRPr="005D3589">
        <w:rPr>
          <w:rFonts w:eastAsia="Times New Roman" w:cs="Arial"/>
          <w:snapToGrid/>
          <w:sz w:val="22"/>
          <w:szCs w:val="24"/>
          <w:lang w:val="tr-TR" w:eastAsia="tr-TR"/>
        </w:rPr>
        <w:t>XV’nin</w:t>
      </w:r>
      <w:proofErr w:type="spellEnd"/>
      <w:r w:rsidRPr="005D3589">
        <w:rPr>
          <w:rFonts w:eastAsia="Times New Roman" w:cs="Arial"/>
          <w:snapToGrid/>
          <w:sz w:val="22"/>
          <w:szCs w:val="24"/>
          <w:lang w:val="tr-TR" w:eastAsia="tr-TR"/>
        </w:rPr>
        <w:t xml:space="preserve"> ortalama yakıt tüketimi 6.4 </w:t>
      </w:r>
      <w:proofErr w:type="spellStart"/>
      <w:r w:rsidRPr="005D3589">
        <w:rPr>
          <w:rFonts w:eastAsia="Times New Roman" w:cs="Arial"/>
          <w:snapToGrid/>
          <w:sz w:val="22"/>
          <w:szCs w:val="24"/>
          <w:lang w:val="tr-TR" w:eastAsia="tr-TR"/>
        </w:rPr>
        <w:t>lt</w:t>
      </w:r>
      <w:proofErr w:type="spellEnd"/>
      <w:r w:rsidRPr="005D3589">
        <w:rPr>
          <w:rFonts w:eastAsia="Times New Roman" w:cs="Arial"/>
          <w:snapToGrid/>
          <w:sz w:val="22"/>
          <w:szCs w:val="24"/>
          <w:lang w:val="tr-TR" w:eastAsia="tr-TR"/>
        </w:rPr>
        <w:t xml:space="preserve">/100 km. </w:t>
      </w:r>
      <w:proofErr w:type="spellStart"/>
      <w:r w:rsidRPr="005D3589">
        <w:rPr>
          <w:rFonts w:eastAsia="Times New Roman" w:cs="Arial"/>
          <w:snapToGrid/>
          <w:sz w:val="22"/>
          <w:szCs w:val="24"/>
          <w:lang w:val="tr-TR" w:eastAsia="tr-TR"/>
        </w:rPr>
        <w:t>Tork</w:t>
      </w:r>
      <w:proofErr w:type="spellEnd"/>
      <w:r w:rsidRPr="005D3589">
        <w:rPr>
          <w:rFonts w:eastAsia="Times New Roman" w:cs="Arial"/>
          <w:snapToGrid/>
          <w:sz w:val="22"/>
          <w:szCs w:val="24"/>
          <w:lang w:val="tr-TR" w:eastAsia="tr-TR"/>
        </w:rPr>
        <w:t xml:space="preserve"> </w:t>
      </w:r>
      <w:proofErr w:type="spellStart"/>
      <w:r w:rsidRPr="005D3589">
        <w:rPr>
          <w:rFonts w:eastAsia="Times New Roman" w:cs="Arial"/>
          <w:snapToGrid/>
          <w:sz w:val="22"/>
          <w:szCs w:val="24"/>
          <w:lang w:val="tr-TR" w:eastAsia="tr-TR"/>
        </w:rPr>
        <w:t>konvertörlü</w:t>
      </w:r>
      <w:proofErr w:type="spellEnd"/>
      <w:r w:rsidRPr="005D3589">
        <w:rPr>
          <w:rFonts w:eastAsia="Times New Roman" w:cs="Arial"/>
          <w:snapToGrid/>
          <w:sz w:val="22"/>
          <w:szCs w:val="24"/>
          <w:lang w:val="tr-TR" w:eastAsia="tr-TR"/>
        </w:rPr>
        <w:t xml:space="preserve"> </w:t>
      </w:r>
      <w:proofErr w:type="spellStart"/>
      <w:r w:rsidRPr="005D3589">
        <w:rPr>
          <w:rFonts w:eastAsia="Times New Roman" w:cs="Arial"/>
          <w:snapToGrid/>
          <w:sz w:val="22"/>
          <w:szCs w:val="24"/>
          <w:lang w:val="tr-TR" w:eastAsia="tr-TR"/>
        </w:rPr>
        <w:t>Lineatronic</w:t>
      </w:r>
      <w:proofErr w:type="spellEnd"/>
      <w:r w:rsidRPr="005D3589">
        <w:rPr>
          <w:rFonts w:eastAsia="Times New Roman" w:cs="Arial"/>
          <w:snapToGrid/>
          <w:sz w:val="22"/>
          <w:szCs w:val="24"/>
          <w:lang w:val="tr-TR" w:eastAsia="tr-TR"/>
        </w:rPr>
        <w:t xml:space="preserve"> şanzıman ve Simetrik Sürekli Dört Çeker Sistemi tüm yeni Subaru XV modellerinde standart olarak sunuluyor.  </w:t>
      </w:r>
    </w:p>
    <w:p w:rsidR="00E1229D" w:rsidRPr="005D3589" w:rsidRDefault="00E1229D" w:rsidP="00E1229D">
      <w:pPr>
        <w:jc w:val="both"/>
        <w:rPr>
          <w:rFonts w:ascii="Arial" w:hAnsi="Arial" w:cs="Arial"/>
          <w:sz w:val="22"/>
        </w:rPr>
      </w:pPr>
    </w:p>
    <w:p w:rsidR="00E1229D" w:rsidRPr="005D3589" w:rsidRDefault="00E1229D" w:rsidP="00E1229D">
      <w:pPr>
        <w:jc w:val="both"/>
        <w:rPr>
          <w:rFonts w:ascii="Arial" w:hAnsi="Arial" w:cs="Arial"/>
          <w:sz w:val="22"/>
        </w:rPr>
      </w:pPr>
      <w:r w:rsidRPr="005D3589">
        <w:rPr>
          <w:rFonts w:ascii="Arial" w:hAnsi="Arial" w:cs="Arial"/>
          <w:sz w:val="22"/>
        </w:rPr>
        <w:t xml:space="preserve">Çok kapsamlı güvenlik donanımlarıyla </w:t>
      </w:r>
      <w:proofErr w:type="spellStart"/>
      <w:r w:rsidRPr="005D3589">
        <w:rPr>
          <w:rFonts w:ascii="Arial" w:hAnsi="Arial" w:cs="Arial"/>
          <w:sz w:val="22"/>
        </w:rPr>
        <w:t>segmentindeki</w:t>
      </w:r>
      <w:proofErr w:type="spellEnd"/>
      <w:r w:rsidRPr="005D3589">
        <w:rPr>
          <w:rFonts w:ascii="Arial" w:hAnsi="Arial" w:cs="Arial"/>
          <w:sz w:val="22"/>
        </w:rPr>
        <w:t xml:space="preserve"> en yüksek güvenlik seviyesine sahip otomobillerden birisi konumuna gelen Yeni Subaru </w:t>
      </w:r>
      <w:proofErr w:type="spellStart"/>
      <w:r w:rsidRPr="005D3589">
        <w:rPr>
          <w:rFonts w:ascii="Arial" w:hAnsi="Arial" w:cs="Arial"/>
          <w:sz w:val="22"/>
        </w:rPr>
        <w:t>XV’nin</w:t>
      </w:r>
      <w:proofErr w:type="spellEnd"/>
      <w:r w:rsidRPr="005D3589">
        <w:rPr>
          <w:rFonts w:ascii="Arial" w:hAnsi="Arial" w:cs="Arial"/>
          <w:sz w:val="22"/>
        </w:rPr>
        <w:t xml:space="preserve"> tüm versiyonlarında, </w:t>
      </w:r>
      <w:proofErr w:type="spellStart"/>
      <w:r w:rsidRPr="005D3589">
        <w:rPr>
          <w:rFonts w:ascii="Arial" w:hAnsi="Arial" w:cs="Arial"/>
          <w:sz w:val="22"/>
        </w:rPr>
        <w:t>EyeSight</w:t>
      </w:r>
      <w:proofErr w:type="spellEnd"/>
      <w:r w:rsidRPr="005D3589">
        <w:rPr>
          <w:rFonts w:ascii="Arial" w:hAnsi="Arial" w:cs="Arial"/>
          <w:sz w:val="22"/>
        </w:rPr>
        <w:t xml:space="preserve"> sürüş destek teknolojisinin </w:t>
      </w:r>
      <w:proofErr w:type="spellStart"/>
      <w:r w:rsidRPr="005D3589">
        <w:rPr>
          <w:rFonts w:ascii="Arial" w:hAnsi="Arial" w:cs="Arial"/>
          <w:sz w:val="22"/>
        </w:rPr>
        <w:t>yanısıra</w:t>
      </w:r>
      <w:proofErr w:type="spellEnd"/>
      <w:r w:rsidRPr="005D3589">
        <w:rPr>
          <w:rFonts w:ascii="Arial" w:hAnsi="Arial" w:cs="Arial"/>
          <w:sz w:val="22"/>
        </w:rPr>
        <w:t>; ön, yan ve perde hava yastıklarına ek olarak sürücü diz hava yastığı, geriye katlanabilir pedal sistemi, X-</w:t>
      </w:r>
      <w:proofErr w:type="spellStart"/>
      <w:r w:rsidRPr="005D3589">
        <w:rPr>
          <w:rFonts w:ascii="Arial" w:hAnsi="Arial" w:cs="Arial"/>
          <w:sz w:val="22"/>
        </w:rPr>
        <w:t>Mode</w:t>
      </w:r>
      <w:proofErr w:type="spellEnd"/>
      <w:r w:rsidRPr="005D3589">
        <w:rPr>
          <w:rFonts w:ascii="Arial" w:hAnsi="Arial" w:cs="Arial"/>
          <w:sz w:val="22"/>
        </w:rPr>
        <w:t xml:space="preserve"> ve Aktif </w:t>
      </w:r>
      <w:proofErr w:type="spellStart"/>
      <w:r w:rsidRPr="005D3589">
        <w:rPr>
          <w:rFonts w:ascii="Arial" w:hAnsi="Arial" w:cs="Arial"/>
          <w:sz w:val="22"/>
        </w:rPr>
        <w:t>Tork</w:t>
      </w:r>
      <w:proofErr w:type="spellEnd"/>
      <w:r w:rsidRPr="005D3589">
        <w:rPr>
          <w:rFonts w:ascii="Arial" w:hAnsi="Arial" w:cs="Arial"/>
          <w:sz w:val="22"/>
        </w:rPr>
        <w:t xml:space="preserve"> Yönlendirme standart olarak sunuluyor. Konfor ve teknoloji anlamında da </w:t>
      </w:r>
      <w:proofErr w:type="spellStart"/>
      <w:r w:rsidRPr="005D3589">
        <w:rPr>
          <w:rFonts w:ascii="Arial" w:hAnsi="Arial" w:cs="Arial"/>
          <w:sz w:val="22"/>
        </w:rPr>
        <w:t>Apple</w:t>
      </w:r>
      <w:proofErr w:type="spellEnd"/>
      <w:r w:rsidRPr="005D3589">
        <w:rPr>
          <w:rFonts w:ascii="Arial" w:hAnsi="Arial" w:cs="Arial"/>
          <w:sz w:val="22"/>
        </w:rPr>
        <w:t xml:space="preserve"> Car </w:t>
      </w:r>
      <w:proofErr w:type="spellStart"/>
      <w:r w:rsidRPr="005D3589">
        <w:rPr>
          <w:rFonts w:ascii="Arial" w:hAnsi="Arial" w:cs="Arial"/>
          <w:sz w:val="22"/>
        </w:rPr>
        <w:t>Play</w:t>
      </w:r>
      <w:proofErr w:type="spellEnd"/>
      <w:r w:rsidRPr="005D3589">
        <w:rPr>
          <w:rFonts w:ascii="Arial" w:hAnsi="Arial" w:cs="Arial"/>
          <w:sz w:val="22"/>
        </w:rPr>
        <w:t xml:space="preserve"> fonksiyonlu yeni 8 inçlik dokunmatik ekran ve 6.3 inçlik çok fonksiyonlu bilgi ekranı gibi çok sayıda yeni donanım Yeni Subaru </w:t>
      </w:r>
      <w:proofErr w:type="spellStart"/>
      <w:r w:rsidRPr="005D3589">
        <w:rPr>
          <w:rFonts w:ascii="Arial" w:hAnsi="Arial" w:cs="Arial"/>
          <w:sz w:val="22"/>
        </w:rPr>
        <w:t>XV’nin</w:t>
      </w:r>
      <w:proofErr w:type="spellEnd"/>
      <w:r w:rsidRPr="005D3589">
        <w:rPr>
          <w:rFonts w:ascii="Arial" w:hAnsi="Arial" w:cs="Arial"/>
          <w:sz w:val="22"/>
        </w:rPr>
        <w:t xml:space="preserve"> standartlarına eklendi. </w:t>
      </w:r>
    </w:p>
    <w:p w:rsidR="00E1229D" w:rsidRPr="005D3589" w:rsidRDefault="00E1229D" w:rsidP="00E1229D">
      <w:pPr>
        <w:jc w:val="both"/>
        <w:rPr>
          <w:rFonts w:ascii="Arial" w:hAnsi="Arial" w:cs="Arial"/>
          <w:sz w:val="22"/>
        </w:rPr>
      </w:pPr>
      <w:r w:rsidRPr="005D3589">
        <w:rPr>
          <w:rFonts w:ascii="Arial" w:hAnsi="Arial" w:cs="Arial"/>
          <w:sz w:val="22"/>
        </w:rPr>
        <w:t xml:space="preserve"> </w:t>
      </w:r>
    </w:p>
    <w:p w:rsidR="00E1229D" w:rsidRPr="005D3589" w:rsidRDefault="00E1229D" w:rsidP="00E1229D">
      <w:pPr>
        <w:snapToGrid w:val="0"/>
        <w:rPr>
          <w:rFonts w:ascii="Arial" w:eastAsia="Batang" w:hAnsi="Arial" w:cs="Arial"/>
          <w:b/>
          <w:color w:val="000000"/>
          <w:sz w:val="32"/>
        </w:rPr>
      </w:pPr>
      <w:r w:rsidRPr="005D3589">
        <w:rPr>
          <w:rFonts w:ascii="Arial" w:hAnsi="Arial" w:cs="Arial"/>
          <w:b/>
          <w:noProof/>
          <w:color w:val="000000"/>
          <w:sz w:val="32"/>
        </w:rPr>
        <w:t>Yeni Subaru XV’in Temel Özellikleri</w:t>
      </w:r>
    </w:p>
    <w:p w:rsidR="00E1229D" w:rsidRPr="005D3589" w:rsidRDefault="00E1229D" w:rsidP="00E1229D">
      <w:pPr>
        <w:pStyle w:val="031"/>
        <w:snapToGrid w:val="0"/>
        <w:jc w:val="both"/>
        <w:rPr>
          <w:rFonts w:eastAsia="Times New Roman" w:cs="Arial"/>
          <w:snapToGrid/>
          <w:sz w:val="22"/>
          <w:szCs w:val="24"/>
          <w:lang w:val="tr-TR" w:eastAsia="tr-TR"/>
        </w:rPr>
      </w:pPr>
    </w:p>
    <w:p w:rsidR="00E1229D" w:rsidRPr="005D3589" w:rsidRDefault="00E1229D" w:rsidP="00E1229D">
      <w:pPr>
        <w:pStyle w:val="031"/>
        <w:snapToGrid w:val="0"/>
        <w:jc w:val="both"/>
        <w:rPr>
          <w:rFonts w:eastAsia="Times New Roman" w:cs="Arial"/>
          <w:b/>
          <w:snapToGrid/>
          <w:sz w:val="32"/>
          <w:szCs w:val="24"/>
          <w:lang w:val="tr-TR" w:eastAsia="tr-TR"/>
        </w:rPr>
      </w:pPr>
      <w:r w:rsidRPr="005D3589">
        <w:rPr>
          <w:rFonts w:eastAsia="Times New Roman" w:cs="Arial"/>
          <w:b/>
          <w:snapToGrid/>
          <w:sz w:val="32"/>
          <w:szCs w:val="24"/>
          <w:lang w:val="tr-TR" w:eastAsia="tr-TR"/>
        </w:rPr>
        <w:t>Güvenlik performansı</w:t>
      </w:r>
    </w:p>
    <w:p w:rsidR="00E1229D" w:rsidRPr="005D3589" w:rsidRDefault="00E1229D" w:rsidP="00E1229D">
      <w:pPr>
        <w:snapToGrid w:val="0"/>
        <w:ind w:left="2"/>
        <w:rPr>
          <w:rFonts w:ascii="Arial" w:eastAsia="Batang" w:hAnsi="Arial" w:cs="Arial"/>
          <w:color w:val="000000"/>
          <w:sz w:val="22"/>
        </w:rPr>
      </w:pPr>
    </w:p>
    <w:p w:rsidR="00E1229D" w:rsidRPr="005D3589" w:rsidRDefault="00E1229D" w:rsidP="00E1229D">
      <w:pPr>
        <w:pStyle w:val="031"/>
        <w:snapToGrid w:val="0"/>
        <w:jc w:val="both"/>
        <w:rPr>
          <w:rFonts w:eastAsia="Times New Roman" w:cs="Arial"/>
          <w:snapToGrid/>
          <w:sz w:val="22"/>
          <w:szCs w:val="22"/>
          <w:lang w:val="tr-TR" w:eastAsia="tr-TR"/>
        </w:rPr>
      </w:pPr>
      <w:r w:rsidRPr="005D3589">
        <w:rPr>
          <w:rFonts w:eastAsia="Times New Roman" w:cs="Arial"/>
          <w:snapToGrid/>
          <w:sz w:val="22"/>
          <w:szCs w:val="22"/>
          <w:lang w:val="tr-TR" w:eastAsia="tr-TR"/>
        </w:rPr>
        <w:t xml:space="preserve">Subaru’nun güvenlik performansı yetkili kurumlar tarafından devamlı olarak değerlendirmeye alınıyor. Subaru </w:t>
      </w:r>
      <w:proofErr w:type="spellStart"/>
      <w:r w:rsidRPr="005D3589">
        <w:rPr>
          <w:rFonts w:eastAsia="Times New Roman" w:cs="Arial"/>
          <w:snapToGrid/>
          <w:sz w:val="22"/>
          <w:szCs w:val="22"/>
          <w:lang w:val="tr-TR" w:eastAsia="tr-TR"/>
        </w:rPr>
        <w:t>XV’nin</w:t>
      </w:r>
      <w:proofErr w:type="spellEnd"/>
      <w:r w:rsidRPr="005D3589">
        <w:rPr>
          <w:rFonts w:eastAsia="Times New Roman" w:cs="Arial"/>
          <w:snapToGrid/>
          <w:sz w:val="22"/>
          <w:szCs w:val="22"/>
          <w:lang w:val="tr-TR" w:eastAsia="tr-TR"/>
        </w:rPr>
        <w:t xml:space="preserve"> yüksek güvenlik standartlarına ulaşmasını sağlamak amacıyla yeni platform ve gelişmiş önleyici güvenlik sistemleri de dahil olmak üzere güvenliği daha da artıracak teknolojiler benimseniyor. </w:t>
      </w:r>
    </w:p>
    <w:p w:rsidR="00E1229D" w:rsidRPr="005D3589" w:rsidRDefault="00E1229D" w:rsidP="00E1229D">
      <w:pPr>
        <w:pStyle w:val="031"/>
        <w:snapToGrid w:val="0"/>
        <w:jc w:val="both"/>
        <w:rPr>
          <w:rFonts w:eastAsia="Times New Roman" w:cs="Arial"/>
          <w:b/>
          <w:snapToGrid/>
          <w:sz w:val="22"/>
          <w:szCs w:val="22"/>
          <w:lang w:val="tr-TR" w:eastAsia="tr-TR"/>
        </w:rPr>
      </w:pPr>
    </w:p>
    <w:p w:rsidR="00E1229D" w:rsidRPr="005D3589" w:rsidRDefault="00E1229D" w:rsidP="00E1229D">
      <w:pPr>
        <w:pStyle w:val="031"/>
        <w:snapToGrid w:val="0"/>
        <w:jc w:val="both"/>
        <w:rPr>
          <w:rFonts w:eastAsia="Times New Roman" w:cs="Arial"/>
          <w:b/>
          <w:i/>
          <w:snapToGrid/>
          <w:sz w:val="22"/>
          <w:szCs w:val="22"/>
          <w:lang w:val="tr-TR" w:eastAsia="tr-TR"/>
        </w:rPr>
      </w:pPr>
      <w:r w:rsidRPr="005D3589">
        <w:rPr>
          <w:rFonts w:eastAsia="Times New Roman" w:cs="Arial"/>
          <w:b/>
          <w:i/>
          <w:snapToGrid/>
          <w:sz w:val="22"/>
          <w:szCs w:val="22"/>
          <w:lang w:val="tr-TR" w:eastAsia="tr-TR"/>
        </w:rPr>
        <w:t>Temel güvenlik</w:t>
      </w:r>
    </w:p>
    <w:p w:rsidR="00E1229D" w:rsidRPr="005D3589" w:rsidRDefault="00E1229D" w:rsidP="00E1229D">
      <w:pPr>
        <w:pStyle w:val="ListeParagraf"/>
        <w:numPr>
          <w:ilvl w:val="0"/>
          <w:numId w:val="10"/>
        </w:numPr>
        <w:snapToGrid w:val="0"/>
        <w:ind w:left="567" w:hanging="207"/>
        <w:jc w:val="both"/>
        <w:rPr>
          <w:rFonts w:ascii="Arial" w:hAnsi="Arial" w:cs="Arial"/>
        </w:rPr>
      </w:pPr>
      <w:r w:rsidRPr="005D3589">
        <w:rPr>
          <w:rFonts w:ascii="Arial" w:eastAsia="Batang" w:hAnsi="Arial" w:cs="Arial"/>
          <w:color w:val="000000"/>
        </w:rPr>
        <w:t>Sürücünün</w:t>
      </w:r>
      <w:r w:rsidRPr="005D3589">
        <w:rPr>
          <w:rFonts w:ascii="Arial" w:hAnsi="Arial" w:cs="Arial"/>
        </w:rPr>
        <w:t xml:space="preserve"> aracı kullanırken doğru kararları verebilmesini ve aracı en güvenli şekilde kullanmasını sağlayan Simetrik Sürekli Dört Çeker Sistemi, araç içi tüm kumandaların ergonomik yerleşimi odağı kaybetmeden tamamen sürüş keyfine odaklanılmasını sağlıyor. Optimum oturma pozisyonu, </w:t>
      </w:r>
      <w:proofErr w:type="spellStart"/>
      <w:r w:rsidRPr="005D3589">
        <w:rPr>
          <w:rFonts w:ascii="Arial" w:hAnsi="Arial" w:cs="Arial"/>
        </w:rPr>
        <w:t>Boxer</w:t>
      </w:r>
      <w:proofErr w:type="spellEnd"/>
      <w:r w:rsidRPr="005D3589">
        <w:rPr>
          <w:rFonts w:ascii="Arial" w:hAnsi="Arial" w:cs="Arial"/>
        </w:rPr>
        <w:t xml:space="preserve"> Motor’un yere yakın konumlandırılması ve yerden yüksek tasarım sayesinde de sürücünün  hem yola, hem de araç içi ve araç dışındaki tüm alanlara kolayca hakim olması mümkün oluyor.</w:t>
      </w:r>
    </w:p>
    <w:p w:rsidR="00E1229D" w:rsidRPr="005D3589" w:rsidRDefault="00E1229D" w:rsidP="00E1229D">
      <w:pPr>
        <w:pStyle w:val="031"/>
        <w:snapToGrid w:val="0"/>
        <w:jc w:val="both"/>
        <w:rPr>
          <w:rFonts w:eastAsia="Times New Roman" w:cs="Arial"/>
          <w:b/>
          <w:i/>
          <w:snapToGrid/>
          <w:sz w:val="22"/>
          <w:szCs w:val="22"/>
          <w:lang w:val="tr-TR" w:eastAsia="tr-TR"/>
        </w:rPr>
      </w:pPr>
      <w:r w:rsidRPr="005D3589">
        <w:rPr>
          <w:rFonts w:eastAsia="Times New Roman" w:cs="Arial"/>
          <w:b/>
          <w:i/>
          <w:snapToGrid/>
          <w:sz w:val="22"/>
          <w:szCs w:val="22"/>
          <w:lang w:val="tr-TR" w:eastAsia="tr-TR"/>
        </w:rPr>
        <w:t>Aktif güvenlik</w:t>
      </w:r>
    </w:p>
    <w:p w:rsidR="00E1229D" w:rsidRPr="005D3589" w:rsidRDefault="00E1229D" w:rsidP="00E1229D">
      <w:pPr>
        <w:snapToGrid w:val="0"/>
        <w:rPr>
          <w:rFonts w:ascii="Arial" w:eastAsia="Batang" w:hAnsi="Arial" w:cs="Arial"/>
          <w:b/>
          <w:color w:val="000000"/>
          <w:sz w:val="22"/>
          <w:szCs w:val="22"/>
        </w:rPr>
      </w:pPr>
      <w:r w:rsidRPr="005D3589">
        <w:rPr>
          <w:rFonts w:ascii="Arial" w:eastAsia="Batang" w:hAnsi="Arial" w:cs="Arial"/>
          <w:b/>
          <w:color w:val="000000"/>
          <w:sz w:val="22"/>
          <w:szCs w:val="22"/>
        </w:rPr>
        <w:t xml:space="preserve"> </w:t>
      </w:r>
    </w:p>
    <w:p w:rsidR="00E1229D" w:rsidRPr="005D3589" w:rsidRDefault="00E1229D" w:rsidP="002550C6">
      <w:pPr>
        <w:numPr>
          <w:ilvl w:val="0"/>
          <w:numId w:val="2"/>
        </w:numPr>
        <w:snapToGrid w:val="0"/>
        <w:spacing w:afterLines="50"/>
        <w:ind w:left="568" w:hanging="284"/>
        <w:jc w:val="both"/>
        <w:rPr>
          <w:rFonts w:ascii="Arial" w:hAnsi="Arial" w:cs="Arial"/>
          <w:sz w:val="22"/>
          <w:szCs w:val="22"/>
        </w:rPr>
      </w:pPr>
      <w:r w:rsidRPr="005D3589">
        <w:rPr>
          <w:rFonts w:ascii="Arial" w:hAnsi="Arial" w:cs="Arial"/>
          <w:sz w:val="22"/>
          <w:szCs w:val="22"/>
        </w:rPr>
        <w:t>Yeni platformun ağırlık merkezi mevcut modele kıyasla 5 mm daha alçak. Sağlamlık ve süspansiyon gelişimindeki büyük ilerlemelerle birleşince daha alçakta bulunan ağırlık merkezi yüksek performanslı spor araçlarla yarışabilecek seviyede manevra kabiliyeti ve tehlikeden kaçınma performansı sağlıyor.</w:t>
      </w:r>
    </w:p>
    <w:p w:rsidR="00E1229D" w:rsidRPr="005D3589" w:rsidRDefault="00E1229D" w:rsidP="00E1229D">
      <w:pPr>
        <w:pStyle w:val="031"/>
        <w:snapToGrid w:val="0"/>
        <w:jc w:val="both"/>
        <w:rPr>
          <w:rFonts w:eastAsia="Times New Roman" w:cs="Arial"/>
          <w:b/>
          <w:i/>
          <w:snapToGrid/>
          <w:sz w:val="22"/>
          <w:szCs w:val="22"/>
          <w:lang w:val="tr-TR" w:eastAsia="tr-TR"/>
        </w:rPr>
      </w:pPr>
      <w:r w:rsidRPr="005D3589">
        <w:rPr>
          <w:rFonts w:eastAsia="Times New Roman" w:cs="Arial"/>
          <w:b/>
          <w:i/>
          <w:snapToGrid/>
          <w:sz w:val="22"/>
          <w:szCs w:val="22"/>
          <w:lang w:val="tr-TR" w:eastAsia="tr-TR"/>
        </w:rPr>
        <w:lastRenderedPageBreak/>
        <w:t>Pasif güvenlik</w:t>
      </w:r>
    </w:p>
    <w:p w:rsidR="00E1229D" w:rsidRPr="005D3589" w:rsidRDefault="00E1229D" w:rsidP="00E1229D">
      <w:pPr>
        <w:snapToGrid w:val="0"/>
        <w:rPr>
          <w:rFonts w:ascii="Arial" w:eastAsia="Batang" w:hAnsi="Arial" w:cs="Arial"/>
          <w:b/>
          <w:color w:val="000000"/>
          <w:sz w:val="22"/>
          <w:szCs w:val="22"/>
        </w:rPr>
      </w:pPr>
    </w:p>
    <w:p w:rsidR="00E1229D" w:rsidRPr="005D3589" w:rsidRDefault="00E1229D" w:rsidP="002550C6">
      <w:pPr>
        <w:numPr>
          <w:ilvl w:val="0"/>
          <w:numId w:val="2"/>
        </w:numPr>
        <w:snapToGrid w:val="0"/>
        <w:spacing w:afterLines="50"/>
        <w:ind w:left="568" w:hanging="284"/>
        <w:jc w:val="both"/>
        <w:rPr>
          <w:rFonts w:ascii="Arial" w:hAnsi="Arial" w:cs="Arial"/>
          <w:sz w:val="22"/>
          <w:szCs w:val="22"/>
        </w:rPr>
      </w:pPr>
      <w:r w:rsidRPr="005D3589">
        <w:rPr>
          <w:rFonts w:ascii="Arial" w:hAnsi="Arial" w:cs="Arial"/>
          <w:sz w:val="22"/>
          <w:szCs w:val="22"/>
        </w:rPr>
        <w:t>Çarpışma esnasında daha verimli enerji emilimi sağlayan karoser yapısı ve sıcak pres yöntemiyle şekillendirilmiş yüksek dayanımlı çelik levha kullanımından kaynaklanan gelişmiş gövde mukavemeti sayesinde darbe enerjisi emilimi mevcut modellere kıyasla % 70 iyileşti.</w:t>
      </w:r>
    </w:p>
    <w:p w:rsidR="00E1229D" w:rsidRPr="005D3589" w:rsidRDefault="00E1229D" w:rsidP="00E1229D">
      <w:pPr>
        <w:pStyle w:val="031"/>
        <w:snapToGrid w:val="0"/>
        <w:jc w:val="both"/>
        <w:rPr>
          <w:rFonts w:eastAsia="Times New Roman" w:cs="Arial"/>
          <w:b/>
          <w:i/>
          <w:snapToGrid/>
          <w:sz w:val="22"/>
          <w:szCs w:val="22"/>
          <w:lang w:val="tr-TR" w:eastAsia="tr-TR"/>
        </w:rPr>
      </w:pPr>
      <w:r w:rsidRPr="005D3589">
        <w:rPr>
          <w:rFonts w:eastAsia="Times New Roman" w:cs="Arial"/>
          <w:b/>
          <w:i/>
          <w:snapToGrid/>
          <w:sz w:val="22"/>
          <w:szCs w:val="22"/>
          <w:lang w:val="tr-TR" w:eastAsia="tr-TR"/>
        </w:rPr>
        <w:t>Önleyici güvenlik (</w:t>
      </w:r>
      <w:proofErr w:type="spellStart"/>
      <w:r w:rsidRPr="005D3589">
        <w:rPr>
          <w:rFonts w:eastAsia="Times New Roman" w:cs="Arial"/>
          <w:b/>
          <w:i/>
          <w:snapToGrid/>
          <w:sz w:val="22"/>
          <w:szCs w:val="22"/>
          <w:lang w:val="tr-TR" w:eastAsia="tr-TR"/>
        </w:rPr>
        <w:t>EyeSight</w:t>
      </w:r>
      <w:proofErr w:type="spellEnd"/>
      <w:r w:rsidRPr="005D3589">
        <w:rPr>
          <w:rFonts w:eastAsia="Times New Roman" w:cs="Arial"/>
          <w:b/>
          <w:i/>
          <w:snapToGrid/>
          <w:sz w:val="22"/>
          <w:szCs w:val="22"/>
          <w:lang w:val="tr-TR" w:eastAsia="tr-TR"/>
        </w:rPr>
        <w:t>)</w:t>
      </w:r>
    </w:p>
    <w:p w:rsidR="00E1229D" w:rsidRPr="005D3589" w:rsidRDefault="00E1229D" w:rsidP="00E1229D">
      <w:pPr>
        <w:snapToGrid w:val="0"/>
        <w:rPr>
          <w:rFonts w:ascii="Arial" w:eastAsia="Batang" w:hAnsi="Arial" w:cs="Arial"/>
          <w:color w:val="000000"/>
          <w:sz w:val="22"/>
          <w:szCs w:val="22"/>
        </w:rPr>
      </w:pPr>
    </w:p>
    <w:p w:rsidR="00E1229D" w:rsidRPr="005D3589" w:rsidRDefault="00E1229D" w:rsidP="002550C6">
      <w:pPr>
        <w:numPr>
          <w:ilvl w:val="0"/>
          <w:numId w:val="6"/>
        </w:numPr>
        <w:snapToGrid w:val="0"/>
        <w:spacing w:afterLines="50"/>
        <w:jc w:val="both"/>
        <w:rPr>
          <w:rFonts w:ascii="Arial" w:hAnsi="Arial" w:cs="Arial"/>
          <w:sz w:val="22"/>
          <w:szCs w:val="22"/>
        </w:rPr>
      </w:pPr>
      <w:r w:rsidRPr="005D3589">
        <w:rPr>
          <w:rFonts w:ascii="Arial" w:hAnsi="Arial" w:cs="Arial"/>
          <w:sz w:val="22"/>
          <w:szCs w:val="22"/>
        </w:rPr>
        <w:t xml:space="preserve">Standart donanım olan, Subaru'nun yenilikçi ve yaygın olarak kabul gören sürüş destek teknolojisi </w:t>
      </w:r>
      <w:proofErr w:type="spellStart"/>
      <w:r w:rsidRPr="005D3589">
        <w:rPr>
          <w:rFonts w:ascii="Arial" w:hAnsi="Arial" w:cs="Arial"/>
          <w:b/>
          <w:sz w:val="22"/>
          <w:szCs w:val="22"/>
          <w:u w:val="single"/>
        </w:rPr>
        <w:t>EyeSight</w:t>
      </w:r>
      <w:proofErr w:type="spellEnd"/>
      <w:r w:rsidRPr="005D3589">
        <w:rPr>
          <w:rFonts w:ascii="Arial" w:hAnsi="Arial" w:cs="Arial"/>
          <w:sz w:val="22"/>
          <w:szCs w:val="22"/>
        </w:rPr>
        <w:t xml:space="preserve"> son derece etkili güvenlik sağlıyor. Çarpışma Önleyici Frenleme, Çarpışma Önleyici Gaz </w:t>
      </w:r>
      <w:proofErr w:type="spellStart"/>
      <w:r w:rsidRPr="005D3589">
        <w:rPr>
          <w:rFonts w:ascii="Arial" w:hAnsi="Arial" w:cs="Arial"/>
          <w:sz w:val="22"/>
          <w:szCs w:val="22"/>
        </w:rPr>
        <w:t>Kontrölü</w:t>
      </w:r>
      <w:proofErr w:type="spellEnd"/>
      <w:r w:rsidRPr="005D3589">
        <w:rPr>
          <w:rFonts w:ascii="Arial" w:hAnsi="Arial" w:cs="Arial"/>
          <w:sz w:val="22"/>
          <w:szCs w:val="22"/>
        </w:rPr>
        <w:t xml:space="preserve">, </w:t>
      </w:r>
      <w:proofErr w:type="spellStart"/>
      <w:r w:rsidRPr="005D3589">
        <w:rPr>
          <w:rFonts w:ascii="Arial" w:hAnsi="Arial" w:cs="Arial"/>
          <w:sz w:val="22"/>
          <w:szCs w:val="22"/>
        </w:rPr>
        <w:t>Adaptif</w:t>
      </w:r>
      <w:proofErr w:type="spellEnd"/>
      <w:r w:rsidRPr="005D3589">
        <w:rPr>
          <w:rFonts w:ascii="Arial" w:hAnsi="Arial" w:cs="Arial"/>
          <w:sz w:val="22"/>
          <w:szCs w:val="22"/>
        </w:rPr>
        <w:t xml:space="preserve"> Hız Kontrolü, Şerit İhlal Uyarısı, Şeritte Kalma Asistanı, Trafikte Hareket Uyarısı ve Dengeli Sürüş Uyarısı gibi fonksiyonlarla sürücünün üzerindeki yükleri azaltıyor.</w:t>
      </w:r>
    </w:p>
    <w:p w:rsidR="00E1229D" w:rsidRPr="005D3589" w:rsidRDefault="00E1229D" w:rsidP="002550C6">
      <w:pPr>
        <w:numPr>
          <w:ilvl w:val="0"/>
          <w:numId w:val="6"/>
        </w:numPr>
        <w:snapToGrid w:val="0"/>
        <w:spacing w:afterLines="50"/>
        <w:jc w:val="both"/>
        <w:rPr>
          <w:rFonts w:ascii="Arial" w:hAnsi="Arial" w:cs="Arial"/>
          <w:sz w:val="22"/>
          <w:szCs w:val="22"/>
        </w:rPr>
      </w:pPr>
      <w:proofErr w:type="spellStart"/>
      <w:r w:rsidRPr="005D3589">
        <w:rPr>
          <w:rFonts w:ascii="Arial" w:hAnsi="Arial" w:cs="Arial"/>
          <w:sz w:val="22"/>
          <w:szCs w:val="22"/>
        </w:rPr>
        <w:t>Adaptif</w:t>
      </w:r>
      <w:proofErr w:type="spellEnd"/>
      <w:r w:rsidRPr="005D3589">
        <w:rPr>
          <w:rFonts w:ascii="Arial" w:hAnsi="Arial" w:cs="Arial"/>
          <w:sz w:val="22"/>
          <w:szCs w:val="22"/>
        </w:rPr>
        <w:t xml:space="preserve"> LED Farlar, virajlarda veya kavşaklarda sürüş yönünü aydınlatmak için sağa ya da sola hareket ediyor. </w:t>
      </w:r>
      <w:proofErr w:type="spellStart"/>
      <w:r w:rsidRPr="005D3589">
        <w:rPr>
          <w:rFonts w:ascii="Arial" w:hAnsi="Arial" w:cs="Arial"/>
          <w:sz w:val="22"/>
          <w:szCs w:val="22"/>
        </w:rPr>
        <w:t>EyeSight’ın</w:t>
      </w:r>
      <w:proofErr w:type="spellEnd"/>
      <w:r w:rsidRPr="005D3589">
        <w:rPr>
          <w:rFonts w:ascii="Arial" w:hAnsi="Arial" w:cs="Arial"/>
          <w:sz w:val="22"/>
          <w:szCs w:val="22"/>
        </w:rPr>
        <w:t xml:space="preserve"> gece görünürlüğü ve tanınma özelliklerini büyük oranda artıran </w:t>
      </w:r>
      <w:proofErr w:type="spellStart"/>
      <w:r w:rsidRPr="005D3589">
        <w:rPr>
          <w:rFonts w:ascii="Arial" w:hAnsi="Arial" w:cs="Arial"/>
          <w:sz w:val="22"/>
          <w:szCs w:val="22"/>
        </w:rPr>
        <w:t>Bi</w:t>
      </w:r>
      <w:proofErr w:type="spellEnd"/>
      <w:r w:rsidRPr="005D3589">
        <w:rPr>
          <w:rFonts w:ascii="Arial" w:hAnsi="Arial" w:cs="Arial"/>
          <w:sz w:val="22"/>
          <w:szCs w:val="22"/>
        </w:rPr>
        <w:t xml:space="preserve">-LED sistemi Subaru </w:t>
      </w:r>
      <w:proofErr w:type="spellStart"/>
      <w:r w:rsidRPr="005D3589">
        <w:rPr>
          <w:rFonts w:ascii="Arial" w:hAnsi="Arial" w:cs="Arial"/>
          <w:sz w:val="22"/>
          <w:szCs w:val="22"/>
        </w:rPr>
        <w:t>XV’de</w:t>
      </w:r>
      <w:proofErr w:type="spellEnd"/>
      <w:r w:rsidRPr="005D3589">
        <w:rPr>
          <w:rFonts w:ascii="Arial" w:hAnsi="Arial" w:cs="Arial"/>
          <w:sz w:val="22"/>
          <w:szCs w:val="22"/>
        </w:rPr>
        <w:t xml:space="preserve"> ilk defa kullanılıyor. </w:t>
      </w:r>
    </w:p>
    <w:p w:rsidR="00E1229D" w:rsidRPr="005D3589" w:rsidRDefault="00E1229D" w:rsidP="002550C6">
      <w:pPr>
        <w:numPr>
          <w:ilvl w:val="0"/>
          <w:numId w:val="6"/>
        </w:numPr>
        <w:snapToGrid w:val="0"/>
        <w:spacing w:afterLines="50"/>
        <w:jc w:val="both"/>
        <w:rPr>
          <w:rFonts w:ascii="Arial" w:hAnsi="Arial" w:cs="Arial"/>
          <w:sz w:val="22"/>
          <w:szCs w:val="22"/>
        </w:rPr>
      </w:pPr>
      <w:r w:rsidRPr="005D3589">
        <w:rPr>
          <w:rFonts w:ascii="Arial" w:hAnsi="Arial" w:cs="Arial"/>
          <w:sz w:val="22"/>
          <w:szCs w:val="22"/>
        </w:rPr>
        <w:t>Kör Nokta Uyarı Sistemi, Şerit Değiştirme Asistanı ve Geri Manevra Trafik Uyarısı özelliklerini içeren “Subaru Arka Araç Tespit Sistemi” de bu modelde yer alıyor.</w:t>
      </w:r>
    </w:p>
    <w:p w:rsidR="00E1229D" w:rsidRPr="005D3589" w:rsidRDefault="00E1229D" w:rsidP="002550C6">
      <w:pPr>
        <w:snapToGrid w:val="0"/>
        <w:spacing w:afterLines="50"/>
        <w:jc w:val="both"/>
        <w:rPr>
          <w:rFonts w:ascii="Arial" w:hAnsi="Arial" w:cs="Arial"/>
          <w:sz w:val="22"/>
          <w:szCs w:val="22"/>
        </w:rPr>
      </w:pPr>
    </w:p>
    <w:p w:rsidR="00E1229D" w:rsidRPr="005D3589" w:rsidRDefault="00E1229D" w:rsidP="00E1229D">
      <w:pPr>
        <w:pStyle w:val="031"/>
        <w:snapToGrid w:val="0"/>
        <w:jc w:val="both"/>
        <w:rPr>
          <w:rFonts w:eastAsia="Times New Roman" w:cs="Arial"/>
          <w:b/>
          <w:snapToGrid/>
          <w:sz w:val="32"/>
          <w:szCs w:val="24"/>
          <w:lang w:val="tr-TR" w:eastAsia="tr-TR"/>
        </w:rPr>
      </w:pPr>
      <w:r w:rsidRPr="005D3589">
        <w:rPr>
          <w:rFonts w:eastAsia="Times New Roman" w:cs="Arial"/>
          <w:b/>
          <w:snapToGrid/>
          <w:sz w:val="32"/>
          <w:szCs w:val="24"/>
          <w:lang w:val="tr-TR" w:eastAsia="tr-TR"/>
        </w:rPr>
        <w:t xml:space="preserve">Yeni Global Platform’un sağladığı dinamik özellikler </w:t>
      </w:r>
    </w:p>
    <w:p w:rsidR="00E1229D" w:rsidRPr="005D3589" w:rsidRDefault="00E1229D" w:rsidP="00E1229D">
      <w:pPr>
        <w:pStyle w:val="031"/>
        <w:snapToGrid w:val="0"/>
        <w:jc w:val="both"/>
        <w:rPr>
          <w:rFonts w:eastAsia="Times New Roman" w:cs="Arial"/>
          <w:b/>
          <w:snapToGrid/>
          <w:sz w:val="32"/>
          <w:szCs w:val="24"/>
          <w:lang w:val="tr-TR" w:eastAsia="tr-TR"/>
        </w:rPr>
      </w:pPr>
    </w:p>
    <w:p w:rsidR="00E1229D" w:rsidRPr="005D3589" w:rsidRDefault="00E1229D" w:rsidP="002550C6">
      <w:pPr>
        <w:snapToGrid w:val="0"/>
        <w:spacing w:afterLines="50"/>
        <w:jc w:val="both"/>
        <w:rPr>
          <w:rFonts w:ascii="Arial" w:hAnsi="Arial" w:cs="Arial"/>
          <w:sz w:val="22"/>
        </w:rPr>
      </w:pPr>
      <w:r w:rsidRPr="005D3589">
        <w:rPr>
          <w:rFonts w:ascii="Arial" w:hAnsi="Arial" w:cs="Arial"/>
          <w:sz w:val="22"/>
        </w:rPr>
        <w:t xml:space="preserve">Yeni Subaru </w:t>
      </w:r>
      <w:proofErr w:type="spellStart"/>
      <w:r w:rsidRPr="005D3589">
        <w:rPr>
          <w:rFonts w:ascii="Arial" w:hAnsi="Arial" w:cs="Arial"/>
          <w:sz w:val="22"/>
        </w:rPr>
        <w:t>XV’de</w:t>
      </w:r>
      <w:proofErr w:type="spellEnd"/>
      <w:r w:rsidRPr="005D3589">
        <w:rPr>
          <w:rFonts w:ascii="Arial" w:hAnsi="Arial" w:cs="Arial"/>
          <w:sz w:val="22"/>
        </w:rPr>
        <w:t xml:space="preserve">, sürüş keyfi ve güvenliğini artırmak amacıyla direksiyon ve pedal tepkisi, araç tepkisi, gürültü ve titreşim alanlarında düzenlemeler yapıldı. Aynı zamanda Subaru </w:t>
      </w:r>
      <w:proofErr w:type="spellStart"/>
      <w:r w:rsidRPr="005D3589">
        <w:rPr>
          <w:rFonts w:ascii="Arial" w:hAnsi="Arial" w:cs="Arial"/>
          <w:sz w:val="22"/>
        </w:rPr>
        <w:t>XV’nin</w:t>
      </w:r>
      <w:proofErr w:type="spellEnd"/>
      <w:r w:rsidRPr="005D3589">
        <w:rPr>
          <w:rFonts w:ascii="Arial" w:hAnsi="Arial" w:cs="Arial"/>
          <w:sz w:val="22"/>
        </w:rPr>
        <w:t xml:space="preserve"> etkileyici </w:t>
      </w:r>
      <w:proofErr w:type="spellStart"/>
      <w:r w:rsidRPr="005D3589">
        <w:rPr>
          <w:rFonts w:ascii="Arial" w:hAnsi="Arial" w:cs="Arial"/>
          <w:sz w:val="22"/>
        </w:rPr>
        <w:t>off</w:t>
      </w:r>
      <w:proofErr w:type="spellEnd"/>
      <w:r w:rsidRPr="005D3589">
        <w:rPr>
          <w:rFonts w:ascii="Arial" w:hAnsi="Arial" w:cs="Arial"/>
          <w:sz w:val="22"/>
        </w:rPr>
        <w:t>-</w:t>
      </w:r>
      <w:proofErr w:type="spellStart"/>
      <w:r w:rsidRPr="005D3589">
        <w:rPr>
          <w:rFonts w:ascii="Arial" w:hAnsi="Arial" w:cs="Arial"/>
          <w:sz w:val="22"/>
        </w:rPr>
        <w:t>road</w:t>
      </w:r>
      <w:proofErr w:type="spellEnd"/>
      <w:r w:rsidRPr="005D3589">
        <w:rPr>
          <w:rFonts w:ascii="Arial" w:hAnsi="Arial" w:cs="Arial"/>
          <w:sz w:val="22"/>
        </w:rPr>
        <w:t xml:space="preserve"> kapasitesi de X-</w:t>
      </w:r>
      <w:proofErr w:type="spellStart"/>
      <w:r w:rsidRPr="005D3589">
        <w:rPr>
          <w:rFonts w:ascii="Arial" w:hAnsi="Arial" w:cs="Arial"/>
          <w:sz w:val="22"/>
        </w:rPr>
        <w:t>Mode</w:t>
      </w:r>
      <w:proofErr w:type="spellEnd"/>
      <w:r w:rsidRPr="005D3589">
        <w:rPr>
          <w:rFonts w:ascii="Arial" w:hAnsi="Arial" w:cs="Arial"/>
          <w:sz w:val="22"/>
        </w:rPr>
        <w:t xml:space="preserve"> ile geliştirildi. </w:t>
      </w:r>
    </w:p>
    <w:p w:rsidR="00E1229D" w:rsidRPr="005D3589" w:rsidRDefault="00E1229D" w:rsidP="00E1229D">
      <w:pPr>
        <w:pStyle w:val="031"/>
        <w:snapToGrid w:val="0"/>
        <w:jc w:val="both"/>
        <w:rPr>
          <w:rFonts w:eastAsia="Times New Roman" w:cs="Arial"/>
          <w:b/>
          <w:i/>
          <w:snapToGrid/>
          <w:sz w:val="22"/>
          <w:szCs w:val="24"/>
          <w:lang w:val="tr-TR" w:eastAsia="tr-TR"/>
        </w:rPr>
      </w:pPr>
    </w:p>
    <w:p w:rsidR="00E1229D" w:rsidRPr="005D3589" w:rsidRDefault="00E1229D" w:rsidP="00E1229D">
      <w:pPr>
        <w:pStyle w:val="031"/>
        <w:snapToGrid w:val="0"/>
        <w:jc w:val="both"/>
        <w:rPr>
          <w:rFonts w:eastAsia="Times New Roman" w:cs="Arial"/>
          <w:b/>
          <w:i/>
          <w:snapToGrid/>
          <w:sz w:val="22"/>
          <w:szCs w:val="24"/>
          <w:lang w:val="tr-TR" w:eastAsia="tr-TR"/>
        </w:rPr>
      </w:pPr>
      <w:r w:rsidRPr="005D3589">
        <w:rPr>
          <w:rFonts w:eastAsia="Times New Roman" w:cs="Arial"/>
          <w:b/>
          <w:i/>
          <w:snapToGrid/>
          <w:sz w:val="22"/>
          <w:szCs w:val="24"/>
          <w:lang w:val="tr-TR" w:eastAsia="tr-TR"/>
        </w:rPr>
        <w:t>Gövde ve Şasi</w:t>
      </w:r>
    </w:p>
    <w:p w:rsidR="00E1229D" w:rsidRPr="005D3589" w:rsidRDefault="00E1229D" w:rsidP="00E1229D">
      <w:pPr>
        <w:snapToGrid w:val="0"/>
        <w:rPr>
          <w:rFonts w:ascii="Arial" w:eastAsia="Batang" w:hAnsi="Arial" w:cs="Arial"/>
          <w:b/>
          <w:color w:val="000000"/>
          <w:sz w:val="22"/>
        </w:rPr>
      </w:pPr>
    </w:p>
    <w:p w:rsidR="00E1229D" w:rsidRPr="005D3589" w:rsidRDefault="00E1229D" w:rsidP="00E1229D">
      <w:pPr>
        <w:pStyle w:val="ListeParagraf1"/>
        <w:numPr>
          <w:ilvl w:val="0"/>
          <w:numId w:val="4"/>
        </w:numPr>
        <w:snapToGrid w:val="0"/>
        <w:jc w:val="both"/>
        <w:rPr>
          <w:rFonts w:ascii="Arial" w:eastAsia="Times New Roman" w:hAnsi="Arial" w:cs="Arial"/>
          <w:sz w:val="22"/>
          <w:lang w:val="tr-TR" w:eastAsia="tr-TR"/>
        </w:rPr>
      </w:pPr>
      <w:r w:rsidRPr="005D3589">
        <w:rPr>
          <w:rFonts w:ascii="Arial" w:eastAsia="Times New Roman" w:hAnsi="Arial" w:cs="Arial"/>
          <w:sz w:val="22"/>
          <w:lang w:val="tr-TR" w:eastAsia="tr-TR"/>
        </w:rPr>
        <w:t xml:space="preserve">Yeni Subaru Global Platform gövde ve şasinin sağlamlığını büyük ölçüde artırıyor (Selefine göre %70 ila %100 artış). Süspansiyon sisteminde yapılan önemli iyileştirmeler, daha alçak bir ağırlık merkezi sağlıyor ve daha keskin bir direksiyon kontrolü sunuyor. Artan kesinlik, düz şeritte çok daha iyi </w:t>
      </w:r>
      <w:proofErr w:type="spellStart"/>
      <w:r w:rsidRPr="005D3589">
        <w:rPr>
          <w:rFonts w:ascii="Arial" w:eastAsia="Times New Roman" w:hAnsi="Arial" w:cs="Arial"/>
          <w:sz w:val="22"/>
          <w:lang w:val="tr-TR" w:eastAsia="tr-TR"/>
        </w:rPr>
        <w:t>stabilite</w:t>
      </w:r>
      <w:proofErr w:type="spellEnd"/>
      <w:r w:rsidRPr="005D3589">
        <w:rPr>
          <w:rFonts w:ascii="Arial" w:eastAsia="Times New Roman" w:hAnsi="Arial" w:cs="Arial"/>
          <w:sz w:val="22"/>
          <w:lang w:val="tr-TR" w:eastAsia="tr-TR"/>
        </w:rPr>
        <w:t xml:space="preserve">, viraj performansı sunuyor. Aracın minimum yerden yüksekliği 220 mm. </w:t>
      </w:r>
    </w:p>
    <w:p w:rsidR="00E1229D" w:rsidRPr="005D3589" w:rsidRDefault="00E1229D" w:rsidP="00E1229D">
      <w:pPr>
        <w:pStyle w:val="ListeParagraf1"/>
        <w:snapToGrid w:val="0"/>
        <w:ind w:left="360"/>
        <w:jc w:val="both"/>
        <w:rPr>
          <w:rFonts w:ascii="Arial" w:eastAsia="Times New Roman" w:hAnsi="Arial" w:cs="Arial"/>
          <w:sz w:val="22"/>
          <w:lang w:val="tr-TR" w:eastAsia="tr-TR"/>
        </w:rPr>
      </w:pPr>
    </w:p>
    <w:p w:rsidR="00E1229D" w:rsidRPr="005D3589" w:rsidRDefault="00E1229D" w:rsidP="00E1229D">
      <w:pPr>
        <w:pStyle w:val="ListeParagraf1"/>
        <w:numPr>
          <w:ilvl w:val="0"/>
          <w:numId w:val="3"/>
        </w:numPr>
        <w:snapToGrid w:val="0"/>
        <w:jc w:val="both"/>
        <w:rPr>
          <w:rFonts w:ascii="Arial" w:eastAsia="Times New Roman" w:hAnsi="Arial" w:cs="Arial"/>
          <w:sz w:val="22"/>
          <w:lang w:val="tr-TR" w:eastAsia="tr-TR"/>
        </w:rPr>
      </w:pPr>
      <w:r w:rsidRPr="005D3589">
        <w:rPr>
          <w:rFonts w:ascii="Arial" w:eastAsia="Times New Roman" w:hAnsi="Arial" w:cs="Arial"/>
          <w:sz w:val="22"/>
          <w:lang w:val="tr-TR" w:eastAsia="tr-TR"/>
        </w:rPr>
        <w:t xml:space="preserve">Gövde yapısı ve birleşim noktalarının optimize edilmesiyle burulma direnci önceki modellere göre %70 geliştirildi. Bu, rezonansı ve bükülmeyi tüm gövdeye yayarak direksiyon, zemin ve koltuklardaki titreşimi büyük ölçüde azaltıyor. </w:t>
      </w:r>
    </w:p>
    <w:p w:rsidR="00E1229D" w:rsidRPr="005D3589" w:rsidRDefault="00E1229D" w:rsidP="00E1229D">
      <w:pPr>
        <w:pStyle w:val="ListeParagraf1"/>
        <w:snapToGrid w:val="0"/>
        <w:jc w:val="both"/>
        <w:rPr>
          <w:rFonts w:ascii="Arial" w:eastAsia="Times New Roman" w:hAnsi="Arial" w:cs="Arial"/>
          <w:sz w:val="22"/>
          <w:lang w:val="tr-TR" w:eastAsia="tr-TR"/>
        </w:rPr>
      </w:pPr>
    </w:p>
    <w:p w:rsidR="00E1229D" w:rsidRPr="005D3589" w:rsidRDefault="00E1229D" w:rsidP="002550C6">
      <w:pPr>
        <w:numPr>
          <w:ilvl w:val="0"/>
          <w:numId w:val="5"/>
        </w:numPr>
        <w:snapToGrid w:val="0"/>
        <w:spacing w:afterLines="50"/>
        <w:jc w:val="both"/>
        <w:rPr>
          <w:rFonts w:ascii="Arial" w:hAnsi="Arial" w:cs="Arial"/>
          <w:sz w:val="22"/>
        </w:rPr>
      </w:pPr>
      <w:r w:rsidRPr="005D3589">
        <w:rPr>
          <w:rFonts w:ascii="Arial" w:hAnsi="Arial" w:cs="Arial"/>
          <w:sz w:val="22"/>
        </w:rPr>
        <w:t xml:space="preserve">Süspansiyon destekleri artık daha sağlam, bu da şasiyi bükmeden darbe emişi artırırken kolay ve konforlu sürüş sağlıyor. Yeni platform, arka </w:t>
      </w:r>
      <w:proofErr w:type="spellStart"/>
      <w:r w:rsidRPr="005D3589">
        <w:rPr>
          <w:rFonts w:ascii="Arial" w:hAnsi="Arial" w:cs="Arial"/>
          <w:sz w:val="22"/>
        </w:rPr>
        <w:t>stabilizörü</w:t>
      </w:r>
      <w:proofErr w:type="spellEnd"/>
      <w:r w:rsidRPr="005D3589">
        <w:rPr>
          <w:rFonts w:ascii="Arial" w:hAnsi="Arial" w:cs="Arial"/>
          <w:sz w:val="22"/>
        </w:rPr>
        <w:t xml:space="preserve"> doğrudan gövdeye monte ederek aracın gövde eğimini mevcut modellere kıyasla %50 oranında azaltıyor.</w:t>
      </w:r>
    </w:p>
    <w:p w:rsidR="00E1229D" w:rsidRPr="005D3589" w:rsidRDefault="00E1229D" w:rsidP="002550C6">
      <w:pPr>
        <w:numPr>
          <w:ilvl w:val="0"/>
          <w:numId w:val="5"/>
        </w:numPr>
        <w:snapToGrid w:val="0"/>
        <w:spacing w:afterLines="50"/>
        <w:jc w:val="both"/>
        <w:rPr>
          <w:rFonts w:ascii="Arial" w:hAnsi="Arial" w:cs="Arial"/>
          <w:sz w:val="22"/>
        </w:rPr>
      </w:pPr>
      <w:r w:rsidRPr="005D3589">
        <w:rPr>
          <w:rFonts w:ascii="Arial" w:hAnsi="Arial" w:cs="Arial"/>
          <w:sz w:val="22"/>
        </w:rPr>
        <w:t xml:space="preserve">Aktif </w:t>
      </w:r>
      <w:proofErr w:type="spellStart"/>
      <w:r w:rsidRPr="005D3589">
        <w:rPr>
          <w:rFonts w:ascii="Arial" w:hAnsi="Arial" w:cs="Arial"/>
          <w:sz w:val="22"/>
        </w:rPr>
        <w:t>Tork</w:t>
      </w:r>
      <w:proofErr w:type="spellEnd"/>
      <w:r w:rsidRPr="005D3589">
        <w:rPr>
          <w:rFonts w:ascii="Arial" w:hAnsi="Arial" w:cs="Arial"/>
          <w:sz w:val="22"/>
        </w:rPr>
        <w:t xml:space="preserve"> Yönlendirme sayesinde viraj performansında önemli gelişme sağlandı.</w:t>
      </w:r>
    </w:p>
    <w:p w:rsidR="00E1229D" w:rsidRPr="005D3589" w:rsidRDefault="00E1229D" w:rsidP="00E1229D">
      <w:pPr>
        <w:pStyle w:val="ListeParagraf1"/>
        <w:numPr>
          <w:ilvl w:val="0"/>
          <w:numId w:val="5"/>
        </w:numPr>
        <w:snapToGrid w:val="0"/>
        <w:jc w:val="both"/>
        <w:rPr>
          <w:rFonts w:ascii="Arial" w:eastAsia="Times New Roman" w:hAnsi="Arial" w:cs="Arial"/>
          <w:sz w:val="22"/>
          <w:lang w:val="tr-TR" w:eastAsia="tr-TR"/>
        </w:rPr>
      </w:pPr>
      <w:r w:rsidRPr="005D3589">
        <w:rPr>
          <w:rFonts w:ascii="Arial" w:eastAsia="Times New Roman" w:hAnsi="Arial" w:cs="Arial"/>
          <w:sz w:val="22"/>
          <w:lang w:val="tr-TR" w:eastAsia="tr-TR"/>
        </w:rPr>
        <w:t>Sürücüye konfor sağlamak elektronik park freni eklendi.</w:t>
      </w:r>
    </w:p>
    <w:p w:rsidR="00E1229D" w:rsidRPr="005D3589" w:rsidRDefault="00E1229D" w:rsidP="00E1229D">
      <w:pPr>
        <w:pStyle w:val="ListeParagraf1"/>
        <w:snapToGrid w:val="0"/>
        <w:ind w:left="626"/>
        <w:jc w:val="both"/>
        <w:rPr>
          <w:rFonts w:ascii="Arial" w:hAnsi="Arial" w:cs="Arial"/>
          <w:color w:val="000000"/>
          <w:sz w:val="20"/>
          <w:lang w:val="tr-TR"/>
        </w:rPr>
      </w:pPr>
    </w:p>
    <w:p w:rsidR="00E1229D" w:rsidRPr="005D3589" w:rsidRDefault="00E1229D" w:rsidP="00E1229D">
      <w:pPr>
        <w:pStyle w:val="031"/>
        <w:snapToGrid w:val="0"/>
        <w:jc w:val="both"/>
        <w:rPr>
          <w:rFonts w:eastAsia="Times New Roman" w:cs="Arial"/>
          <w:b/>
          <w:i/>
          <w:snapToGrid/>
          <w:sz w:val="22"/>
          <w:szCs w:val="24"/>
          <w:lang w:val="tr-TR" w:eastAsia="tr-TR"/>
        </w:rPr>
      </w:pPr>
    </w:p>
    <w:p w:rsidR="00E1229D" w:rsidRPr="005D3589" w:rsidRDefault="00E1229D" w:rsidP="00E1229D">
      <w:pPr>
        <w:pStyle w:val="031"/>
        <w:snapToGrid w:val="0"/>
        <w:jc w:val="both"/>
        <w:rPr>
          <w:rFonts w:eastAsia="Times New Roman" w:cs="Arial"/>
          <w:b/>
          <w:snapToGrid/>
          <w:sz w:val="28"/>
          <w:szCs w:val="24"/>
          <w:lang w:val="tr-TR" w:eastAsia="tr-TR"/>
        </w:rPr>
      </w:pPr>
      <w:r w:rsidRPr="005D3589">
        <w:rPr>
          <w:rFonts w:eastAsia="Times New Roman" w:cs="Arial"/>
          <w:b/>
          <w:snapToGrid/>
          <w:sz w:val="28"/>
          <w:szCs w:val="24"/>
          <w:lang w:val="tr-TR" w:eastAsia="tr-TR"/>
        </w:rPr>
        <w:t>SUBARU’NUN SPORTİF KİMLİĞİNE DAYANAN SAĞLAM TASARIM</w:t>
      </w:r>
    </w:p>
    <w:p w:rsidR="00E1229D" w:rsidRPr="005D3589" w:rsidRDefault="00E1229D" w:rsidP="00E1229D">
      <w:pPr>
        <w:rPr>
          <w:rFonts w:ascii="Arial" w:eastAsia="Batang" w:hAnsi="Arial" w:cs="Arial"/>
          <w:color w:val="000000"/>
          <w:sz w:val="22"/>
        </w:rPr>
      </w:pPr>
    </w:p>
    <w:p w:rsidR="00E1229D" w:rsidRPr="005D3589" w:rsidRDefault="00E1229D" w:rsidP="002550C6">
      <w:pPr>
        <w:numPr>
          <w:ilvl w:val="0"/>
          <w:numId w:val="5"/>
        </w:numPr>
        <w:snapToGrid w:val="0"/>
        <w:spacing w:afterLines="50"/>
        <w:jc w:val="both"/>
        <w:rPr>
          <w:rFonts w:ascii="Arial" w:hAnsi="Arial" w:cs="Arial"/>
          <w:sz w:val="22"/>
        </w:rPr>
      </w:pPr>
      <w:r w:rsidRPr="005D3589">
        <w:rPr>
          <w:rFonts w:ascii="Arial" w:hAnsi="Arial" w:cs="Arial"/>
          <w:sz w:val="22"/>
        </w:rPr>
        <w:t xml:space="preserve">Subaru </w:t>
      </w:r>
      <w:proofErr w:type="spellStart"/>
      <w:r w:rsidRPr="005D3589">
        <w:rPr>
          <w:rFonts w:ascii="Arial" w:hAnsi="Arial" w:cs="Arial"/>
          <w:sz w:val="22"/>
        </w:rPr>
        <w:t>XV’nin</w:t>
      </w:r>
      <w:proofErr w:type="spellEnd"/>
      <w:r w:rsidRPr="005D3589">
        <w:rPr>
          <w:rFonts w:ascii="Arial" w:hAnsi="Arial" w:cs="Arial"/>
          <w:sz w:val="22"/>
        </w:rPr>
        <w:t xml:space="preserve"> eşsiz tasarımı, Subaru’nun “DYNAMIC X SOLID” tasarım felsefesini ortaya koyan sağlam ve sportif unsurlara sahip.</w:t>
      </w:r>
    </w:p>
    <w:p w:rsidR="00E1229D" w:rsidRPr="005D3589" w:rsidRDefault="00E1229D" w:rsidP="00E1229D">
      <w:pPr>
        <w:pStyle w:val="031"/>
        <w:snapToGrid w:val="0"/>
        <w:jc w:val="both"/>
        <w:rPr>
          <w:rFonts w:eastAsia="Times New Roman" w:cs="Arial"/>
          <w:b/>
          <w:i/>
          <w:snapToGrid/>
          <w:sz w:val="22"/>
          <w:szCs w:val="24"/>
          <w:lang w:val="tr-TR" w:eastAsia="tr-TR"/>
        </w:rPr>
      </w:pPr>
      <w:r w:rsidRPr="005D3589">
        <w:rPr>
          <w:rFonts w:eastAsia="Times New Roman" w:cs="Arial"/>
          <w:b/>
          <w:i/>
          <w:snapToGrid/>
          <w:sz w:val="22"/>
          <w:szCs w:val="24"/>
          <w:lang w:val="tr-TR" w:eastAsia="tr-TR"/>
        </w:rPr>
        <w:t>Dış Tasarım</w:t>
      </w:r>
    </w:p>
    <w:p w:rsidR="00E1229D" w:rsidRPr="005D3589" w:rsidRDefault="00E1229D" w:rsidP="002550C6">
      <w:pPr>
        <w:numPr>
          <w:ilvl w:val="0"/>
          <w:numId w:val="5"/>
        </w:numPr>
        <w:snapToGrid w:val="0"/>
        <w:spacing w:afterLines="50"/>
        <w:jc w:val="both"/>
        <w:rPr>
          <w:rFonts w:ascii="Arial" w:hAnsi="Arial" w:cs="Arial"/>
          <w:sz w:val="22"/>
        </w:rPr>
      </w:pPr>
      <w:r w:rsidRPr="005D3589">
        <w:rPr>
          <w:rFonts w:ascii="Arial" w:hAnsi="Arial" w:cs="Arial"/>
          <w:sz w:val="22"/>
        </w:rPr>
        <w:t xml:space="preserve">Geniş ve akıcı tasarım spor bir görünüm sunuyor ve altıgen ızgaradan keskin farlara kadar Subaru ailesinin görünüşünü yansıtıyor. Tasarım, ızgaradan arkaya kadar akıcı bir görünüm ve sağlam bir siluet sunuyor. Ön tamponda altıgen ızgara ve siyah mat kaplamanın güçlü biçimi SUV karakterini dışa vuruyor ve Subaru </w:t>
      </w:r>
      <w:proofErr w:type="spellStart"/>
      <w:r w:rsidRPr="005D3589">
        <w:rPr>
          <w:rFonts w:ascii="Arial" w:hAnsi="Arial" w:cs="Arial"/>
          <w:sz w:val="22"/>
        </w:rPr>
        <w:t>XV’nin</w:t>
      </w:r>
      <w:proofErr w:type="spellEnd"/>
      <w:r w:rsidRPr="005D3589">
        <w:rPr>
          <w:rFonts w:ascii="Arial" w:hAnsi="Arial" w:cs="Arial"/>
          <w:sz w:val="22"/>
        </w:rPr>
        <w:t xml:space="preserve"> sağlam görünümünü öne çıkarıyor.</w:t>
      </w:r>
    </w:p>
    <w:p w:rsidR="00E1229D" w:rsidRPr="005D3589" w:rsidRDefault="00E1229D" w:rsidP="002550C6">
      <w:pPr>
        <w:numPr>
          <w:ilvl w:val="0"/>
          <w:numId w:val="5"/>
        </w:numPr>
        <w:snapToGrid w:val="0"/>
        <w:spacing w:afterLines="50"/>
        <w:jc w:val="both"/>
        <w:rPr>
          <w:rFonts w:ascii="Arial" w:hAnsi="Arial" w:cs="Arial"/>
          <w:sz w:val="22"/>
        </w:rPr>
      </w:pPr>
      <w:r w:rsidRPr="005D3589">
        <w:rPr>
          <w:rFonts w:ascii="Arial" w:hAnsi="Arial" w:cs="Arial"/>
          <w:sz w:val="22"/>
        </w:rPr>
        <w:t xml:space="preserve">SUV karakter çizgisi ön teker yuvasından arka omuza kadar uzanıyor ve enerjik biçimde yükseliyor. Yan profil ise sağlam gövde yüzeyine dinamizm katıyor. Geniş çamurluklar, Subaru Simetrik Sürekli Dört Çeker Sistemi’nin amacını ve becerilerini vurguluyor. Ön tampondan çamurluklar ve </w:t>
      </w:r>
      <w:proofErr w:type="spellStart"/>
      <w:r w:rsidRPr="005D3589">
        <w:rPr>
          <w:rFonts w:ascii="Arial" w:hAnsi="Arial" w:cs="Arial"/>
          <w:sz w:val="22"/>
        </w:rPr>
        <w:t>marşpiyeler</w:t>
      </w:r>
      <w:proofErr w:type="spellEnd"/>
      <w:r w:rsidRPr="005D3589">
        <w:rPr>
          <w:rFonts w:ascii="Arial" w:hAnsi="Arial" w:cs="Arial"/>
          <w:sz w:val="22"/>
        </w:rPr>
        <w:t xml:space="preserve"> üzerinden arka tampona uzanan siyah mat kaplama, SUV bir araçtan beklenebilecek tüm keyfi yansıtan dinamik bir görünüm sağlıyor.</w:t>
      </w:r>
    </w:p>
    <w:p w:rsidR="00E1229D" w:rsidRPr="005D3589" w:rsidRDefault="00E1229D" w:rsidP="002550C6">
      <w:pPr>
        <w:numPr>
          <w:ilvl w:val="0"/>
          <w:numId w:val="5"/>
        </w:numPr>
        <w:snapToGrid w:val="0"/>
        <w:spacing w:afterLines="50"/>
        <w:jc w:val="both"/>
        <w:rPr>
          <w:rFonts w:ascii="Arial" w:hAnsi="Arial" w:cs="Arial"/>
          <w:sz w:val="22"/>
        </w:rPr>
      </w:pPr>
      <w:r w:rsidRPr="005D3589">
        <w:rPr>
          <w:rFonts w:ascii="Arial" w:hAnsi="Arial" w:cs="Arial"/>
          <w:sz w:val="22"/>
        </w:rPr>
        <w:t xml:space="preserve">Ön tasarımda verilen genişlik etkisi, arkadaki </w:t>
      </w:r>
      <w:proofErr w:type="spellStart"/>
      <w:r w:rsidRPr="005D3589">
        <w:rPr>
          <w:rFonts w:ascii="Arial" w:hAnsi="Arial" w:cs="Arial"/>
          <w:sz w:val="22"/>
        </w:rPr>
        <w:t>stoplara</w:t>
      </w:r>
      <w:proofErr w:type="spellEnd"/>
      <w:r w:rsidRPr="005D3589">
        <w:rPr>
          <w:rFonts w:ascii="Arial" w:hAnsi="Arial" w:cs="Arial"/>
          <w:sz w:val="22"/>
        </w:rPr>
        <w:t xml:space="preserve"> kadar uzanıyor. Kabin silueti ve arka far grubu üzerindeki güçlü omuz, çevik ve sportif bir tasarım sunuyor. Siyah arka rüzgarlığın ve arka tamponun mat siyah kaplamasının verdiği sağlamlık hissi, Subaru </w:t>
      </w:r>
      <w:proofErr w:type="spellStart"/>
      <w:r w:rsidRPr="005D3589">
        <w:rPr>
          <w:rFonts w:ascii="Arial" w:hAnsi="Arial" w:cs="Arial"/>
          <w:sz w:val="22"/>
        </w:rPr>
        <w:t>XV’nin</w:t>
      </w:r>
      <w:proofErr w:type="spellEnd"/>
      <w:r w:rsidRPr="005D3589">
        <w:rPr>
          <w:rFonts w:ascii="Arial" w:hAnsi="Arial" w:cs="Arial"/>
          <w:sz w:val="22"/>
        </w:rPr>
        <w:t xml:space="preserve"> eşsiz karakterini vurguluyor.</w:t>
      </w:r>
    </w:p>
    <w:p w:rsidR="00E1229D" w:rsidRPr="005D3589" w:rsidRDefault="00E1229D" w:rsidP="002550C6">
      <w:pPr>
        <w:numPr>
          <w:ilvl w:val="0"/>
          <w:numId w:val="5"/>
        </w:numPr>
        <w:snapToGrid w:val="0"/>
        <w:spacing w:afterLines="50"/>
        <w:jc w:val="both"/>
        <w:rPr>
          <w:rFonts w:ascii="Arial" w:hAnsi="Arial" w:cs="Arial"/>
          <w:sz w:val="22"/>
        </w:rPr>
      </w:pPr>
      <w:r w:rsidRPr="005D3589">
        <w:rPr>
          <w:rFonts w:ascii="Arial" w:hAnsi="Arial" w:cs="Arial"/>
          <w:sz w:val="22"/>
        </w:rPr>
        <w:t>Renk seçeneklerine iki yeni renk eklendi: “Sarp Gri” ve “Günışığı Turuncu”. Bu renkler haricinde 7 farklı renk seçeneği de dahil olmak üzere toplam renk opsiyonu 9 adet.</w:t>
      </w:r>
    </w:p>
    <w:p w:rsidR="00E1229D" w:rsidRPr="005D3589" w:rsidRDefault="00E1229D" w:rsidP="00E1229D">
      <w:pPr>
        <w:pStyle w:val="031"/>
        <w:snapToGrid w:val="0"/>
        <w:jc w:val="both"/>
        <w:rPr>
          <w:rFonts w:eastAsia="Times New Roman" w:cs="Arial"/>
          <w:b/>
          <w:i/>
          <w:snapToGrid/>
          <w:sz w:val="22"/>
          <w:szCs w:val="24"/>
          <w:lang w:val="tr-TR" w:eastAsia="tr-TR"/>
        </w:rPr>
      </w:pPr>
      <w:r w:rsidRPr="005D3589">
        <w:rPr>
          <w:rFonts w:eastAsia="Times New Roman" w:cs="Arial"/>
          <w:b/>
          <w:i/>
          <w:snapToGrid/>
          <w:sz w:val="22"/>
          <w:szCs w:val="24"/>
          <w:lang w:val="tr-TR" w:eastAsia="tr-TR"/>
        </w:rPr>
        <w:t xml:space="preserve"> Kabin Tasarımı</w:t>
      </w:r>
    </w:p>
    <w:p w:rsidR="00E1229D" w:rsidRPr="005D3589" w:rsidRDefault="00E1229D" w:rsidP="00E1229D">
      <w:pPr>
        <w:snapToGrid w:val="0"/>
        <w:rPr>
          <w:rFonts w:ascii="Arial" w:eastAsia="Batang" w:hAnsi="Arial" w:cs="Arial"/>
          <w:b/>
          <w:color w:val="000000"/>
          <w:sz w:val="22"/>
        </w:rPr>
      </w:pPr>
    </w:p>
    <w:p w:rsidR="00E1229D" w:rsidRPr="005D3589" w:rsidRDefault="00E1229D" w:rsidP="002550C6">
      <w:pPr>
        <w:numPr>
          <w:ilvl w:val="0"/>
          <w:numId w:val="5"/>
        </w:numPr>
        <w:snapToGrid w:val="0"/>
        <w:spacing w:afterLines="50"/>
        <w:jc w:val="both"/>
        <w:rPr>
          <w:rFonts w:ascii="Arial" w:hAnsi="Arial" w:cs="Arial"/>
          <w:sz w:val="22"/>
        </w:rPr>
      </w:pPr>
      <w:r w:rsidRPr="005D3589">
        <w:rPr>
          <w:rFonts w:ascii="Arial" w:hAnsi="Arial" w:cs="Arial"/>
          <w:sz w:val="22"/>
        </w:rPr>
        <w:t>Sportif ve güçlü tasarım ile sofistike yapının bir araya gelmesiyle, sınıfının çok ötesinde bir kabin tasarımı ortaya çıkıyor.</w:t>
      </w:r>
    </w:p>
    <w:p w:rsidR="00E1229D" w:rsidRPr="005D3589" w:rsidRDefault="00E1229D" w:rsidP="002550C6">
      <w:pPr>
        <w:numPr>
          <w:ilvl w:val="0"/>
          <w:numId w:val="5"/>
        </w:numPr>
        <w:snapToGrid w:val="0"/>
        <w:spacing w:afterLines="50"/>
        <w:jc w:val="both"/>
        <w:rPr>
          <w:rFonts w:ascii="Arial" w:hAnsi="Arial" w:cs="Arial"/>
          <w:sz w:val="22"/>
        </w:rPr>
      </w:pPr>
      <w:r w:rsidRPr="005D3589">
        <w:rPr>
          <w:rFonts w:ascii="Arial" w:hAnsi="Arial" w:cs="Arial"/>
          <w:sz w:val="22"/>
        </w:rPr>
        <w:t xml:space="preserve">Koltukların, yolcu vücutlarına daha uygun olarak geliştirilen yapıları tamamen yenilendi. </w:t>
      </w:r>
    </w:p>
    <w:p w:rsidR="00E1229D" w:rsidRPr="005D3589" w:rsidRDefault="00E1229D" w:rsidP="002550C6">
      <w:pPr>
        <w:numPr>
          <w:ilvl w:val="0"/>
          <w:numId w:val="5"/>
        </w:numPr>
        <w:snapToGrid w:val="0"/>
        <w:spacing w:afterLines="50"/>
        <w:jc w:val="both"/>
        <w:rPr>
          <w:rFonts w:ascii="Arial" w:hAnsi="Arial" w:cs="Arial"/>
          <w:sz w:val="22"/>
        </w:rPr>
      </w:pPr>
      <w:r w:rsidRPr="005D3589">
        <w:rPr>
          <w:rFonts w:ascii="Arial" w:hAnsi="Arial" w:cs="Arial"/>
          <w:sz w:val="22"/>
        </w:rPr>
        <w:t xml:space="preserve">Gösterge panelinin ortasında, akıllı telefonlarla bağlantı kurabilecek </w:t>
      </w:r>
      <w:proofErr w:type="spellStart"/>
      <w:r w:rsidRPr="005D3589">
        <w:rPr>
          <w:rFonts w:ascii="Arial" w:hAnsi="Arial" w:cs="Arial"/>
          <w:sz w:val="22"/>
        </w:rPr>
        <w:t>Apple</w:t>
      </w:r>
      <w:proofErr w:type="spellEnd"/>
      <w:r w:rsidRPr="005D3589">
        <w:rPr>
          <w:rFonts w:ascii="Arial" w:hAnsi="Arial" w:cs="Arial"/>
          <w:sz w:val="22"/>
        </w:rPr>
        <w:t xml:space="preserve"> Car </w:t>
      </w:r>
      <w:proofErr w:type="spellStart"/>
      <w:r w:rsidRPr="005D3589">
        <w:rPr>
          <w:rFonts w:ascii="Arial" w:hAnsi="Arial" w:cs="Arial"/>
          <w:sz w:val="22"/>
        </w:rPr>
        <w:t>Play</w:t>
      </w:r>
      <w:proofErr w:type="spellEnd"/>
      <w:r w:rsidRPr="005D3589">
        <w:rPr>
          <w:rFonts w:ascii="Arial" w:hAnsi="Arial" w:cs="Arial"/>
          <w:sz w:val="22"/>
        </w:rPr>
        <w:t xml:space="preserve"> özelliğine sahip bilgi-eğlence sistemi için 8.0 inçlik dokunmatik ekran yer alıyor.</w:t>
      </w:r>
    </w:p>
    <w:p w:rsidR="00E1229D" w:rsidRPr="005D3589" w:rsidRDefault="00E1229D" w:rsidP="002550C6">
      <w:pPr>
        <w:numPr>
          <w:ilvl w:val="0"/>
          <w:numId w:val="5"/>
        </w:numPr>
        <w:snapToGrid w:val="0"/>
        <w:spacing w:afterLines="50"/>
        <w:jc w:val="both"/>
        <w:rPr>
          <w:rFonts w:ascii="Arial" w:hAnsi="Arial" w:cs="Arial"/>
          <w:sz w:val="22"/>
        </w:rPr>
      </w:pPr>
      <w:r w:rsidRPr="005D3589">
        <w:rPr>
          <w:rFonts w:ascii="Arial" w:hAnsi="Arial" w:cs="Arial"/>
          <w:sz w:val="22"/>
        </w:rPr>
        <w:t>6.3 inçlik çok işlevli ekran çok kapsamlı içerik sunuyor. Yeni ekran tasarımı yolculara eğlenceli ve faydalı bilgiler sunuyor.</w:t>
      </w:r>
    </w:p>
    <w:p w:rsidR="00E1229D" w:rsidRPr="005D3589" w:rsidRDefault="00E1229D" w:rsidP="002550C6">
      <w:pPr>
        <w:numPr>
          <w:ilvl w:val="0"/>
          <w:numId w:val="5"/>
        </w:numPr>
        <w:snapToGrid w:val="0"/>
        <w:spacing w:afterLines="50"/>
        <w:jc w:val="both"/>
        <w:rPr>
          <w:rFonts w:ascii="Arial" w:hAnsi="Arial" w:cs="Arial"/>
          <w:sz w:val="22"/>
        </w:rPr>
      </w:pPr>
      <w:r w:rsidRPr="005D3589">
        <w:rPr>
          <w:rFonts w:ascii="Arial" w:hAnsi="Arial" w:cs="Arial"/>
          <w:sz w:val="22"/>
        </w:rPr>
        <w:t xml:space="preserve">Gösterge paneli üzerindeki turuncu dikiş detayları, modelin aktif karakterini yansıtırken kalite hissiyatını tamamlıyor. </w:t>
      </w:r>
    </w:p>
    <w:p w:rsidR="00E1229D" w:rsidRPr="005D3589" w:rsidRDefault="00E1229D" w:rsidP="002550C6">
      <w:pPr>
        <w:numPr>
          <w:ilvl w:val="0"/>
          <w:numId w:val="5"/>
        </w:numPr>
        <w:snapToGrid w:val="0"/>
        <w:spacing w:afterLines="50"/>
        <w:jc w:val="both"/>
        <w:rPr>
          <w:rFonts w:ascii="Arial" w:hAnsi="Arial" w:cs="Arial"/>
          <w:sz w:val="22"/>
        </w:rPr>
      </w:pPr>
      <w:r w:rsidRPr="005D3589">
        <w:rPr>
          <w:rFonts w:ascii="Arial" w:hAnsi="Arial" w:cs="Arial"/>
          <w:sz w:val="22"/>
        </w:rPr>
        <w:t xml:space="preserve">Geliştirilmiş kabin tasarımına ek olarak, mükemmel görüş açıları, ferah kabin ve bagaj alanı gibi Subaru’ya özel işlevler daha da geliştirildi. </w:t>
      </w:r>
    </w:p>
    <w:p w:rsidR="00E1229D" w:rsidRPr="005D3589" w:rsidRDefault="00E1229D" w:rsidP="002550C6">
      <w:pPr>
        <w:numPr>
          <w:ilvl w:val="0"/>
          <w:numId w:val="5"/>
        </w:numPr>
        <w:snapToGrid w:val="0"/>
        <w:spacing w:afterLines="50"/>
        <w:jc w:val="both"/>
        <w:rPr>
          <w:rFonts w:ascii="Arial" w:hAnsi="Arial" w:cs="Arial"/>
          <w:sz w:val="22"/>
        </w:rPr>
      </w:pPr>
      <w:r w:rsidRPr="005D3589">
        <w:rPr>
          <w:rFonts w:ascii="Arial" w:hAnsi="Arial" w:cs="Arial"/>
          <w:sz w:val="22"/>
        </w:rPr>
        <w:t>Yeni ve daha küçük çaplı direksiyon, manevra kabiliyetini kolaylaştırıyor ve başarılı bir dönüş kabiliyeti sunuyor.</w:t>
      </w:r>
    </w:p>
    <w:p w:rsidR="00E1229D" w:rsidRPr="005D3589" w:rsidRDefault="00E1229D" w:rsidP="002550C6">
      <w:pPr>
        <w:snapToGrid w:val="0"/>
        <w:spacing w:afterLines="50"/>
        <w:jc w:val="both"/>
        <w:rPr>
          <w:rFonts w:ascii="Arial" w:hAnsi="Arial" w:cs="Arial"/>
          <w:sz w:val="22"/>
        </w:rPr>
      </w:pPr>
    </w:p>
    <w:p w:rsidR="00E1229D" w:rsidRPr="005D3589" w:rsidRDefault="00E1229D" w:rsidP="00E1229D">
      <w:pPr>
        <w:pStyle w:val="031"/>
        <w:snapToGrid w:val="0"/>
        <w:jc w:val="both"/>
        <w:rPr>
          <w:rFonts w:eastAsia="Times New Roman" w:cs="Arial"/>
          <w:b/>
          <w:snapToGrid/>
          <w:sz w:val="32"/>
          <w:szCs w:val="24"/>
          <w:lang w:val="tr-TR" w:eastAsia="tr-TR"/>
        </w:rPr>
      </w:pPr>
      <w:r w:rsidRPr="005D3589">
        <w:rPr>
          <w:rFonts w:eastAsia="Times New Roman" w:cs="Arial"/>
          <w:b/>
          <w:snapToGrid/>
          <w:sz w:val="32"/>
          <w:szCs w:val="24"/>
          <w:lang w:val="tr-TR" w:eastAsia="tr-TR"/>
        </w:rPr>
        <w:t xml:space="preserve">Yeni Subaru </w:t>
      </w:r>
      <w:proofErr w:type="spellStart"/>
      <w:r w:rsidRPr="005D3589">
        <w:rPr>
          <w:rFonts w:eastAsia="Times New Roman" w:cs="Arial"/>
          <w:b/>
          <w:snapToGrid/>
          <w:sz w:val="32"/>
          <w:szCs w:val="24"/>
          <w:lang w:val="tr-TR" w:eastAsia="tr-TR"/>
        </w:rPr>
        <w:t>XV’nin</w:t>
      </w:r>
      <w:proofErr w:type="spellEnd"/>
      <w:r w:rsidRPr="005D3589">
        <w:rPr>
          <w:rFonts w:eastAsia="Times New Roman" w:cs="Arial"/>
          <w:b/>
          <w:snapToGrid/>
          <w:sz w:val="32"/>
          <w:szCs w:val="24"/>
          <w:lang w:val="tr-TR" w:eastAsia="tr-TR"/>
        </w:rPr>
        <w:t xml:space="preserve"> kazandığı güvenlik ödülleri </w:t>
      </w:r>
    </w:p>
    <w:p w:rsidR="00E1229D" w:rsidRPr="005D3589" w:rsidRDefault="00E1229D" w:rsidP="002550C6">
      <w:pPr>
        <w:snapToGrid w:val="0"/>
        <w:spacing w:afterLines="50"/>
        <w:jc w:val="both"/>
        <w:rPr>
          <w:rFonts w:ascii="Arial" w:hAnsi="Arial" w:cs="Arial"/>
          <w:sz w:val="22"/>
        </w:rPr>
      </w:pPr>
    </w:p>
    <w:p w:rsidR="00E1229D" w:rsidRPr="005D3589" w:rsidRDefault="00E1229D" w:rsidP="00E1229D">
      <w:pPr>
        <w:pStyle w:val="DzMetin"/>
        <w:numPr>
          <w:ilvl w:val="0"/>
          <w:numId w:val="7"/>
        </w:numPr>
        <w:spacing w:line="276" w:lineRule="auto"/>
        <w:jc w:val="both"/>
        <w:rPr>
          <w:rFonts w:ascii="Arial" w:hAnsi="Arial" w:cs="Arial"/>
          <w:sz w:val="22"/>
          <w:szCs w:val="24"/>
        </w:rPr>
      </w:pPr>
      <w:r w:rsidRPr="005D3589">
        <w:rPr>
          <w:rFonts w:ascii="Arial" w:hAnsi="Arial" w:cs="Arial"/>
          <w:b/>
          <w:sz w:val="22"/>
          <w:szCs w:val="24"/>
        </w:rPr>
        <w:t>Ekim 2017:</w:t>
      </w:r>
      <w:r w:rsidRPr="005D3589">
        <w:rPr>
          <w:rFonts w:ascii="Arial" w:hAnsi="Arial" w:cs="Arial"/>
          <w:sz w:val="22"/>
          <w:szCs w:val="24"/>
        </w:rPr>
        <w:t xml:space="preserve"> Subaru’nun </w:t>
      </w:r>
      <w:proofErr w:type="spellStart"/>
      <w:r w:rsidRPr="005D3589">
        <w:rPr>
          <w:rFonts w:ascii="Arial" w:hAnsi="Arial" w:cs="Arial"/>
          <w:sz w:val="22"/>
          <w:szCs w:val="24"/>
        </w:rPr>
        <w:t>EyeSight</w:t>
      </w:r>
      <w:proofErr w:type="spellEnd"/>
      <w:r w:rsidRPr="005D3589">
        <w:rPr>
          <w:rFonts w:ascii="Arial" w:hAnsi="Arial" w:cs="Arial"/>
          <w:sz w:val="22"/>
          <w:szCs w:val="24"/>
        </w:rPr>
        <w:t xml:space="preserve"> özellikli 6 modeli “IIHS 2017 TOP SAFETY PICK + (TSP+) Güvenlik Ödülü”nü kazandı. ABD’deki sigorta şirketleri tarafından desteklenen, kar amacı gütmeyen bir kuruluş olan IIHS, Subaru’nun 2018 model Yeni </w:t>
      </w:r>
      <w:r w:rsidRPr="005D3589">
        <w:rPr>
          <w:rFonts w:ascii="Arial" w:hAnsi="Arial" w:cs="Arial"/>
          <w:sz w:val="22"/>
          <w:szCs w:val="24"/>
        </w:rPr>
        <w:lastRenderedPageBreak/>
        <w:t>Subaru XV (</w:t>
      </w:r>
      <w:proofErr w:type="spellStart"/>
      <w:r w:rsidRPr="005D3589">
        <w:rPr>
          <w:rFonts w:ascii="Arial" w:hAnsi="Arial" w:cs="Arial"/>
          <w:sz w:val="22"/>
          <w:szCs w:val="24"/>
        </w:rPr>
        <w:t>Crosstrek</w:t>
      </w:r>
      <w:proofErr w:type="spellEnd"/>
      <w:r w:rsidRPr="005D3589">
        <w:rPr>
          <w:rFonts w:ascii="Arial" w:hAnsi="Arial" w:cs="Arial"/>
          <w:sz w:val="22"/>
          <w:szCs w:val="24"/>
        </w:rPr>
        <w:t xml:space="preserve">) ve WRX modelleri ile birlikte </w:t>
      </w:r>
      <w:proofErr w:type="spellStart"/>
      <w:r w:rsidRPr="005D3589">
        <w:rPr>
          <w:rFonts w:ascii="Arial" w:hAnsi="Arial" w:cs="Arial"/>
          <w:sz w:val="22"/>
          <w:szCs w:val="24"/>
        </w:rPr>
        <w:t>EyeSight</w:t>
      </w:r>
      <w:proofErr w:type="spellEnd"/>
      <w:r w:rsidRPr="005D3589">
        <w:rPr>
          <w:rFonts w:ascii="Arial" w:hAnsi="Arial" w:cs="Arial"/>
          <w:sz w:val="22"/>
          <w:szCs w:val="24"/>
        </w:rPr>
        <w:t xml:space="preserve"> özelliğine sahip </w:t>
      </w:r>
      <w:proofErr w:type="spellStart"/>
      <w:r w:rsidRPr="005D3589">
        <w:rPr>
          <w:rFonts w:ascii="Arial" w:hAnsi="Arial" w:cs="Arial"/>
          <w:sz w:val="22"/>
          <w:szCs w:val="24"/>
        </w:rPr>
        <w:t>Legacy</w:t>
      </w:r>
      <w:proofErr w:type="spellEnd"/>
      <w:r w:rsidRPr="005D3589">
        <w:rPr>
          <w:rFonts w:ascii="Arial" w:hAnsi="Arial" w:cs="Arial"/>
          <w:sz w:val="22"/>
          <w:szCs w:val="24"/>
        </w:rPr>
        <w:t xml:space="preserve">, </w:t>
      </w:r>
      <w:proofErr w:type="spellStart"/>
      <w:r w:rsidRPr="005D3589">
        <w:rPr>
          <w:rFonts w:ascii="Arial" w:hAnsi="Arial" w:cs="Arial"/>
          <w:sz w:val="22"/>
          <w:szCs w:val="24"/>
        </w:rPr>
        <w:t>Outback</w:t>
      </w:r>
      <w:proofErr w:type="spellEnd"/>
      <w:r w:rsidRPr="005D3589">
        <w:rPr>
          <w:rFonts w:ascii="Arial" w:hAnsi="Arial" w:cs="Arial"/>
          <w:sz w:val="22"/>
          <w:szCs w:val="24"/>
        </w:rPr>
        <w:t xml:space="preserve">, </w:t>
      </w:r>
      <w:proofErr w:type="spellStart"/>
      <w:r w:rsidRPr="005D3589">
        <w:rPr>
          <w:rFonts w:ascii="Arial" w:hAnsi="Arial" w:cs="Arial"/>
          <w:sz w:val="22"/>
          <w:szCs w:val="24"/>
        </w:rPr>
        <w:t>Forester</w:t>
      </w:r>
      <w:proofErr w:type="spellEnd"/>
      <w:r w:rsidRPr="005D3589">
        <w:rPr>
          <w:rFonts w:ascii="Arial" w:hAnsi="Arial" w:cs="Arial"/>
          <w:sz w:val="22"/>
          <w:szCs w:val="24"/>
        </w:rPr>
        <w:t xml:space="preserve"> ve </w:t>
      </w:r>
      <w:proofErr w:type="spellStart"/>
      <w:r w:rsidRPr="005D3589">
        <w:rPr>
          <w:rFonts w:ascii="Arial" w:hAnsi="Arial" w:cs="Arial"/>
          <w:sz w:val="22"/>
          <w:szCs w:val="24"/>
        </w:rPr>
        <w:t>Impreza</w:t>
      </w:r>
      <w:proofErr w:type="spellEnd"/>
      <w:r w:rsidRPr="005D3589">
        <w:rPr>
          <w:rFonts w:ascii="Arial" w:hAnsi="Arial" w:cs="Arial"/>
          <w:sz w:val="22"/>
          <w:szCs w:val="24"/>
        </w:rPr>
        <w:t xml:space="preserve"> modellerini “IIHS TSP+” ödülüne layık gördü. </w:t>
      </w:r>
    </w:p>
    <w:p w:rsidR="00E1229D" w:rsidRPr="005D3589" w:rsidRDefault="00E1229D" w:rsidP="00E1229D">
      <w:pPr>
        <w:pStyle w:val="ListeParagraf"/>
        <w:numPr>
          <w:ilvl w:val="0"/>
          <w:numId w:val="7"/>
        </w:numPr>
        <w:spacing w:after="100" w:afterAutospacing="1"/>
        <w:jc w:val="both"/>
        <w:rPr>
          <w:rFonts w:ascii="Arial" w:hAnsi="Arial" w:cs="Arial"/>
          <w:szCs w:val="24"/>
          <w:lang w:eastAsia="tr-TR"/>
        </w:rPr>
      </w:pPr>
      <w:r w:rsidRPr="005D3589">
        <w:rPr>
          <w:rFonts w:ascii="Arial" w:hAnsi="Arial" w:cs="Arial"/>
          <w:b/>
          <w:szCs w:val="24"/>
          <w:lang w:eastAsia="tr-TR"/>
        </w:rPr>
        <w:t>Nisan 2017:</w:t>
      </w:r>
      <w:r w:rsidRPr="005D3589">
        <w:rPr>
          <w:rFonts w:ascii="Arial" w:hAnsi="Arial" w:cs="Arial"/>
          <w:szCs w:val="24"/>
          <w:lang w:eastAsia="tr-TR"/>
        </w:rPr>
        <w:t xml:space="preserve"> Subaru’nun kazandığı sayısız güvenlik ödüllerine bir yenisi daha, Japonya’daki bağımsız test kuruluşu </w:t>
      </w:r>
      <w:proofErr w:type="spellStart"/>
      <w:r w:rsidRPr="005D3589">
        <w:rPr>
          <w:rFonts w:ascii="Arial" w:hAnsi="Arial" w:cs="Arial"/>
          <w:szCs w:val="24"/>
          <w:lang w:eastAsia="tr-TR"/>
        </w:rPr>
        <w:t>JNCAP’ten</w:t>
      </w:r>
      <w:proofErr w:type="spellEnd"/>
      <w:r w:rsidRPr="005D3589">
        <w:rPr>
          <w:rFonts w:ascii="Arial" w:hAnsi="Arial" w:cs="Arial"/>
          <w:szCs w:val="24"/>
          <w:lang w:eastAsia="tr-TR"/>
        </w:rPr>
        <w:t xml:space="preserve"> geldi. Subaru’nun yeni “Subaru Global Platformu” üzerinden geliştirilen ilk modeller olan yeni XV ve </w:t>
      </w:r>
      <w:proofErr w:type="spellStart"/>
      <w:r w:rsidRPr="005D3589">
        <w:rPr>
          <w:rFonts w:ascii="Arial" w:hAnsi="Arial" w:cs="Arial"/>
          <w:szCs w:val="24"/>
          <w:lang w:eastAsia="tr-TR"/>
        </w:rPr>
        <w:t>Impreza</w:t>
      </w:r>
      <w:proofErr w:type="spellEnd"/>
      <w:r w:rsidRPr="005D3589">
        <w:rPr>
          <w:rFonts w:ascii="Arial" w:hAnsi="Arial" w:cs="Arial"/>
          <w:szCs w:val="24"/>
          <w:lang w:eastAsia="tr-TR"/>
        </w:rPr>
        <w:t xml:space="preserve">, NASVA tarafından gerçekleştirilen önleyici güvenlik performansı değerlendirmesi olan </w:t>
      </w:r>
      <w:proofErr w:type="spellStart"/>
      <w:r w:rsidRPr="005D3589">
        <w:rPr>
          <w:rFonts w:ascii="Arial" w:hAnsi="Arial" w:cs="Arial"/>
          <w:szCs w:val="24"/>
          <w:lang w:eastAsia="tr-TR"/>
        </w:rPr>
        <w:t>JNCAP’te</w:t>
      </w:r>
      <w:proofErr w:type="spellEnd"/>
      <w:r w:rsidRPr="005D3589">
        <w:rPr>
          <w:rFonts w:ascii="Arial" w:hAnsi="Arial" w:cs="Arial"/>
          <w:szCs w:val="24"/>
          <w:lang w:eastAsia="tr-TR"/>
        </w:rPr>
        <w:t xml:space="preserve"> 2016-2017 Grand Prix ödülüne ulaştılar.</w:t>
      </w:r>
    </w:p>
    <w:p w:rsidR="00E1229D" w:rsidRDefault="00E1229D" w:rsidP="00E1229D">
      <w:pPr>
        <w:pStyle w:val="ListeParagraf"/>
        <w:widowControl w:val="0"/>
        <w:numPr>
          <w:ilvl w:val="0"/>
          <w:numId w:val="7"/>
        </w:numPr>
        <w:autoSpaceDE w:val="0"/>
        <w:autoSpaceDN w:val="0"/>
        <w:adjustRightInd w:val="0"/>
        <w:snapToGrid w:val="0"/>
        <w:spacing w:after="100" w:afterAutospacing="1"/>
        <w:jc w:val="both"/>
        <w:rPr>
          <w:rFonts w:ascii="Arial" w:hAnsi="Arial" w:cs="Arial"/>
          <w:szCs w:val="24"/>
          <w:lang w:eastAsia="tr-TR"/>
        </w:rPr>
      </w:pPr>
      <w:r w:rsidRPr="005D3589">
        <w:rPr>
          <w:rFonts w:ascii="Arial" w:hAnsi="Arial" w:cs="Arial"/>
          <w:b/>
          <w:szCs w:val="24"/>
          <w:lang w:eastAsia="tr-TR"/>
        </w:rPr>
        <w:t>JNCAP sonuçlarına göre</w:t>
      </w:r>
      <w:r w:rsidRPr="005D3589">
        <w:rPr>
          <w:rFonts w:ascii="Arial" w:hAnsi="Arial" w:cs="Arial"/>
          <w:szCs w:val="24"/>
          <w:lang w:eastAsia="tr-TR"/>
        </w:rPr>
        <w:t xml:space="preserve"> çarpışma performansı ve yaya koruması alanlarında 199,7 gibi rekor bir puana ulaşan yeni Subaru XV ve yeni Subaru </w:t>
      </w:r>
      <w:proofErr w:type="spellStart"/>
      <w:r w:rsidRPr="005D3589">
        <w:rPr>
          <w:rFonts w:ascii="Arial" w:hAnsi="Arial" w:cs="Arial"/>
          <w:szCs w:val="24"/>
          <w:lang w:eastAsia="tr-TR"/>
        </w:rPr>
        <w:t>Impreza</w:t>
      </w:r>
      <w:proofErr w:type="spellEnd"/>
      <w:r w:rsidRPr="005D3589">
        <w:rPr>
          <w:rFonts w:ascii="Arial" w:hAnsi="Arial" w:cs="Arial"/>
          <w:szCs w:val="24"/>
          <w:lang w:eastAsia="tr-TR"/>
        </w:rPr>
        <w:t xml:space="preserve">, motor kaputunun üzerindeki yaya </w:t>
      </w:r>
      <w:proofErr w:type="spellStart"/>
      <w:r w:rsidRPr="005D3589">
        <w:rPr>
          <w:rFonts w:ascii="Arial" w:hAnsi="Arial" w:cs="Arial"/>
          <w:szCs w:val="24"/>
          <w:lang w:eastAsia="tr-TR"/>
        </w:rPr>
        <w:t>havayastığını</w:t>
      </w:r>
      <w:proofErr w:type="spellEnd"/>
      <w:r w:rsidRPr="005D3589">
        <w:rPr>
          <w:rFonts w:ascii="Arial" w:hAnsi="Arial" w:cs="Arial"/>
          <w:szCs w:val="24"/>
          <w:lang w:eastAsia="tr-TR"/>
        </w:rPr>
        <w:t xml:space="preserve"> (Japonya pazarında sunulmaktadır) standart olarak sunmalarıyla da “Özel Ödül” kazandılar. </w:t>
      </w:r>
    </w:p>
    <w:sectPr w:rsidR="00E1229D" w:rsidSect="00A0596E">
      <w:headerReference w:type="default" r:id="rId8"/>
      <w:footerReference w:type="default" r:id="rId9"/>
      <w:pgSz w:w="11906" w:h="16838" w:code="9"/>
      <w:pgMar w:top="2268" w:right="1418" w:bottom="1418" w:left="1418" w:header="1247" w:footer="2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93D" w:rsidRDefault="0016493D">
      <w:r>
        <w:separator/>
      </w:r>
    </w:p>
  </w:endnote>
  <w:endnote w:type="continuationSeparator" w:id="1">
    <w:p w:rsidR="0016493D" w:rsidRDefault="0016493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2"/>
    <w:family w:val="modern"/>
    <w:pitch w:val="fixed"/>
    <w:sig w:usb0="E10002FF" w:usb1="4000FCFF" w:usb2="00000009" w:usb3="00000000" w:csb0="0000019F"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2"/>
    <w:family w:val="swiss"/>
    <w:pitch w:val="variable"/>
    <w:sig w:usb0="E00002FF" w:usb1="4000ACFF" w:usb2="00000001" w:usb3="00000000" w:csb0="0000019F" w:csb1="00000000"/>
  </w:font>
  <w:font w:name="Citroen">
    <w:altName w:val="Arial"/>
    <w:panose1 w:val="00000000000000000000"/>
    <w:charset w:val="00"/>
    <w:family w:val="modern"/>
    <w:notTrueType/>
    <w:pitch w:val="variable"/>
    <w:sig w:usb0="00000005" w:usb1="5000204A" w:usb2="00000000" w:usb3="00000000" w:csb0="0000009B"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E0002AFF" w:usb1="C0007843" w:usb2="00000009" w:usb3="00000000" w:csb0="000001FF" w:csb1="00000000"/>
  </w:font>
  <w:font w:name="Franklin Gothic Medium">
    <w:panose1 w:val="020B06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552" w:rsidRPr="00B15590" w:rsidRDefault="00A33552" w:rsidP="00BF5880">
    <w:pPr>
      <w:jc w:val="center"/>
      <w:rPr>
        <w:rFonts w:ascii="Franklin Gothic Medium" w:hAnsi="Franklin Gothic Medium" w:cs="Franklin Gothic Medium"/>
        <w:color w:val="666366"/>
        <w:sz w:val="13"/>
        <w:szCs w:val="13"/>
      </w:rPr>
    </w:pPr>
  </w:p>
  <w:p w:rsidR="00A33552" w:rsidRPr="00B15590" w:rsidRDefault="00A33552" w:rsidP="00BF5880">
    <w:pPr>
      <w:jc w:val="center"/>
      <w:rPr>
        <w:rFonts w:ascii="Franklin Gothic Medium" w:hAnsi="Franklin Gothic Medium" w:cs="Franklin Gothic Medium"/>
        <w:color w:val="666366"/>
        <w:sz w:val="13"/>
        <w:szCs w:val="13"/>
      </w:rPr>
    </w:pPr>
    <w:r>
      <w:rPr>
        <w:noProof/>
      </w:rPr>
      <w:drawing>
        <wp:anchor distT="0" distB="0" distL="114300" distR="114300" simplePos="0" relativeHeight="251658240" behindDoc="1" locked="0" layoutInCell="1" allowOverlap="1">
          <wp:simplePos x="0" y="0"/>
          <wp:positionH relativeFrom="column">
            <wp:posOffset>-447675</wp:posOffset>
          </wp:positionH>
          <wp:positionV relativeFrom="paragraph">
            <wp:posOffset>19685</wp:posOffset>
          </wp:positionV>
          <wp:extent cx="847725" cy="171450"/>
          <wp:effectExtent l="19050" t="0" r="9525" b="0"/>
          <wp:wrapNone/>
          <wp:docPr id="2" name="Resim 1" descr="bayrakta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ayraktar_logo"/>
                  <pic:cNvPicPr>
                    <a:picLocks noChangeAspect="1" noChangeArrowheads="1"/>
                  </pic:cNvPicPr>
                </pic:nvPicPr>
                <pic:blipFill>
                  <a:blip r:embed="rId1"/>
                  <a:srcRect/>
                  <a:stretch>
                    <a:fillRect/>
                  </a:stretch>
                </pic:blipFill>
                <pic:spPr bwMode="auto">
                  <a:xfrm>
                    <a:off x="0" y="0"/>
                    <a:ext cx="847725" cy="171450"/>
                  </a:xfrm>
                  <a:prstGeom prst="rect">
                    <a:avLst/>
                  </a:prstGeom>
                  <a:noFill/>
                </pic:spPr>
              </pic:pic>
            </a:graphicData>
          </a:graphic>
        </wp:anchor>
      </w:drawing>
    </w:r>
  </w:p>
  <w:p w:rsidR="00A33552" w:rsidRDefault="00A33552" w:rsidP="00BF588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93D" w:rsidRDefault="0016493D">
      <w:r>
        <w:separator/>
      </w:r>
    </w:p>
  </w:footnote>
  <w:footnote w:type="continuationSeparator" w:id="1">
    <w:p w:rsidR="0016493D" w:rsidRDefault="001649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552" w:rsidRDefault="00A33552" w:rsidP="00102B51">
    <w:pPr>
      <w:pStyle w:val="stbilgi"/>
      <w:tabs>
        <w:tab w:val="clear" w:pos="4536"/>
        <w:tab w:val="clear" w:pos="9072"/>
        <w:tab w:val="left" w:pos="7065"/>
      </w:tabs>
      <w:ind w:left="-720" w:right="-650"/>
    </w:pPr>
    <w:r>
      <w:rPr>
        <w:noProof/>
      </w:rPr>
      <w:drawing>
        <wp:anchor distT="0" distB="0" distL="114300" distR="114300" simplePos="0" relativeHeight="251657216" behindDoc="0" locked="0" layoutInCell="1" allowOverlap="1">
          <wp:simplePos x="0" y="0"/>
          <wp:positionH relativeFrom="column">
            <wp:posOffset>-875030</wp:posOffset>
          </wp:positionH>
          <wp:positionV relativeFrom="paragraph">
            <wp:posOffset>-791845</wp:posOffset>
          </wp:positionV>
          <wp:extent cx="7504430" cy="1306830"/>
          <wp:effectExtent l="19050" t="0" r="1270" b="0"/>
          <wp:wrapSquare wrapText="bothSides"/>
          <wp:docPr id="1" name="Picture 1" descr="antetli-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li-01.jpg"/>
                  <pic:cNvPicPr>
                    <a:picLocks noChangeAspect="1" noChangeArrowheads="1"/>
                  </pic:cNvPicPr>
                </pic:nvPicPr>
                <pic:blipFill>
                  <a:blip r:embed="rId1"/>
                  <a:srcRect/>
                  <a:stretch>
                    <a:fillRect/>
                  </a:stretch>
                </pic:blipFill>
                <pic:spPr bwMode="auto">
                  <a:xfrm>
                    <a:off x="0" y="0"/>
                    <a:ext cx="7504430" cy="1306830"/>
                  </a:xfrm>
                  <a:prstGeom prst="rect">
                    <a:avLst/>
                  </a:prstGeom>
                  <a:noFill/>
                </pic:spPr>
              </pic:pic>
            </a:graphicData>
          </a:graphic>
        </wp:anchor>
      </w:drawing>
    </w:r>
    <w:r>
      <w:tab/>
    </w:r>
  </w:p>
  <w:p w:rsidR="00A33552" w:rsidRDefault="00A3355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04991"/>
    <w:multiLevelType w:val="hybridMultilevel"/>
    <w:tmpl w:val="029448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D5131D0"/>
    <w:multiLevelType w:val="hybridMultilevel"/>
    <w:tmpl w:val="64B605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F9B1A25"/>
    <w:multiLevelType w:val="hybridMultilevel"/>
    <w:tmpl w:val="FB0A30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Times New Roman" w:hAnsi="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Times New Roman" w:hAnsi="Times New Roman"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Times New Roman" w:hAnsi="Times New Roman"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35314E8"/>
    <w:multiLevelType w:val="hybridMultilevel"/>
    <w:tmpl w:val="6F8E15A2"/>
    <w:lvl w:ilvl="0" w:tplc="B03EE2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4">
    <w:nsid w:val="4BE3154C"/>
    <w:multiLevelType w:val="hybridMultilevel"/>
    <w:tmpl w:val="8D683E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EDD01D6"/>
    <w:multiLevelType w:val="hybridMultilevel"/>
    <w:tmpl w:val="52C265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Times New Roman" w:hAnsi="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Times New Roman" w:hAnsi="Times New Roman"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Times New Roman" w:hAnsi="Times New Roman"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62727107"/>
    <w:multiLevelType w:val="hybridMultilevel"/>
    <w:tmpl w:val="FC423B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Times New Roman" w:hAnsi="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Times New Roman" w:hAnsi="Times New Roman"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Times New Roman" w:hAnsi="Times New Roman"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660C2C9E"/>
    <w:multiLevelType w:val="hybridMultilevel"/>
    <w:tmpl w:val="EB62B0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Times New Roman" w:hAnsi="Times New Roman"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Times New Roman" w:hAnsi="Times New Roman"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Times New Roman" w:hAnsi="Times New Roman"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6D372082"/>
    <w:multiLevelType w:val="hybridMultilevel"/>
    <w:tmpl w:val="C4EE73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EA15CB0"/>
    <w:multiLevelType w:val="hybridMultilevel"/>
    <w:tmpl w:val="49942B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5"/>
  </w:num>
  <w:num w:numId="6">
    <w:abstractNumId w:val="7"/>
  </w:num>
  <w:num w:numId="7">
    <w:abstractNumId w:val="9"/>
  </w:num>
  <w:num w:numId="8">
    <w:abstractNumId w:val="8"/>
  </w:num>
  <w:num w:numId="9">
    <w:abstractNumId w:val="1"/>
  </w:num>
  <w:num w:numId="10">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attachedTemplate r:id="rId1"/>
  <w:stylePaneFormatFilter w:val="3701"/>
  <w:defaultTabStop w:val="708"/>
  <w:hyphenationZone w:val="425"/>
  <w:characterSpacingControl w:val="doNotCompress"/>
  <w:doNotValidateAgainstSchema/>
  <w:doNotDemarcateInvalidXml/>
  <w:hdrShapeDefaults>
    <o:shapedefaults v:ext="edit" spidmax="57345"/>
  </w:hdrShapeDefaults>
  <w:footnotePr>
    <w:footnote w:id="0"/>
    <w:footnote w:id="1"/>
  </w:footnotePr>
  <w:endnotePr>
    <w:endnote w:id="0"/>
    <w:endnote w:id="1"/>
  </w:endnotePr>
  <w:compat/>
  <w:rsids>
    <w:rsidRoot w:val="00C70A36"/>
    <w:rsid w:val="000005B8"/>
    <w:rsid w:val="00002B3B"/>
    <w:rsid w:val="00003948"/>
    <w:rsid w:val="00003A3E"/>
    <w:rsid w:val="0000408B"/>
    <w:rsid w:val="00004944"/>
    <w:rsid w:val="00004E7F"/>
    <w:rsid w:val="00005A02"/>
    <w:rsid w:val="00005B99"/>
    <w:rsid w:val="00005ECA"/>
    <w:rsid w:val="000065B5"/>
    <w:rsid w:val="00006938"/>
    <w:rsid w:val="000069CD"/>
    <w:rsid w:val="00007E57"/>
    <w:rsid w:val="0001172A"/>
    <w:rsid w:val="0001215B"/>
    <w:rsid w:val="00012D90"/>
    <w:rsid w:val="0001391A"/>
    <w:rsid w:val="00014C52"/>
    <w:rsid w:val="000170E3"/>
    <w:rsid w:val="0002137B"/>
    <w:rsid w:val="00021471"/>
    <w:rsid w:val="00021D98"/>
    <w:rsid w:val="00021F7A"/>
    <w:rsid w:val="00022243"/>
    <w:rsid w:val="00022838"/>
    <w:rsid w:val="000229B6"/>
    <w:rsid w:val="00022E43"/>
    <w:rsid w:val="00023480"/>
    <w:rsid w:val="00023A3E"/>
    <w:rsid w:val="00024046"/>
    <w:rsid w:val="00024300"/>
    <w:rsid w:val="00024BD1"/>
    <w:rsid w:val="00024BE6"/>
    <w:rsid w:val="00025D4A"/>
    <w:rsid w:val="00026301"/>
    <w:rsid w:val="00027901"/>
    <w:rsid w:val="00030B80"/>
    <w:rsid w:val="000312A5"/>
    <w:rsid w:val="000335CA"/>
    <w:rsid w:val="000339E9"/>
    <w:rsid w:val="00036460"/>
    <w:rsid w:val="00037143"/>
    <w:rsid w:val="00037583"/>
    <w:rsid w:val="000375C2"/>
    <w:rsid w:val="00040139"/>
    <w:rsid w:val="00041E89"/>
    <w:rsid w:val="00043F86"/>
    <w:rsid w:val="00046E47"/>
    <w:rsid w:val="000478EA"/>
    <w:rsid w:val="00052E48"/>
    <w:rsid w:val="00053356"/>
    <w:rsid w:val="0005435F"/>
    <w:rsid w:val="0005453A"/>
    <w:rsid w:val="00054D8B"/>
    <w:rsid w:val="000558E1"/>
    <w:rsid w:val="00055B84"/>
    <w:rsid w:val="000608AB"/>
    <w:rsid w:val="00060959"/>
    <w:rsid w:val="00060B7D"/>
    <w:rsid w:val="000619AE"/>
    <w:rsid w:val="0006308B"/>
    <w:rsid w:val="000635A7"/>
    <w:rsid w:val="00063DAE"/>
    <w:rsid w:val="00067D4E"/>
    <w:rsid w:val="000705E9"/>
    <w:rsid w:val="00070E10"/>
    <w:rsid w:val="000724ED"/>
    <w:rsid w:val="00073572"/>
    <w:rsid w:val="00073EAD"/>
    <w:rsid w:val="00075FD0"/>
    <w:rsid w:val="000774F8"/>
    <w:rsid w:val="00083A5C"/>
    <w:rsid w:val="00085724"/>
    <w:rsid w:val="00087396"/>
    <w:rsid w:val="00091346"/>
    <w:rsid w:val="000948EF"/>
    <w:rsid w:val="000972EB"/>
    <w:rsid w:val="000A2D1C"/>
    <w:rsid w:val="000A3F90"/>
    <w:rsid w:val="000A4482"/>
    <w:rsid w:val="000A59C3"/>
    <w:rsid w:val="000A73BB"/>
    <w:rsid w:val="000B18EF"/>
    <w:rsid w:val="000B2A6C"/>
    <w:rsid w:val="000B2C8D"/>
    <w:rsid w:val="000B4265"/>
    <w:rsid w:val="000B4980"/>
    <w:rsid w:val="000B5A6C"/>
    <w:rsid w:val="000B74CE"/>
    <w:rsid w:val="000C0769"/>
    <w:rsid w:val="000C37BF"/>
    <w:rsid w:val="000C733F"/>
    <w:rsid w:val="000C7E7C"/>
    <w:rsid w:val="000D1249"/>
    <w:rsid w:val="000D3C4E"/>
    <w:rsid w:val="000D3CE6"/>
    <w:rsid w:val="000D3F75"/>
    <w:rsid w:val="000D468D"/>
    <w:rsid w:val="000D54F1"/>
    <w:rsid w:val="000D5D3F"/>
    <w:rsid w:val="000D65C6"/>
    <w:rsid w:val="000D751E"/>
    <w:rsid w:val="000D7F3B"/>
    <w:rsid w:val="000E1318"/>
    <w:rsid w:val="000E1B12"/>
    <w:rsid w:val="000E1B6C"/>
    <w:rsid w:val="000E216B"/>
    <w:rsid w:val="000E28AB"/>
    <w:rsid w:val="000E572B"/>
    <w:rsid w:val="000E65A7"/>
    <w:rsid w:val="000E683F"/>
    <w:rsid w:val="000F1A48"/>
    <w:rsid w:val="000F35A9"/>
    <w:rsid w:val="000F4653"/>
    <w:rsid w:val="000F499C"/>
    <w:rsid w:val="000F4B34"/>
    <w:rsid w:val="000F5A8E"/>
    <w:rsid w:val="000F7BF7"/>
    <w:rsid w:val="001010F5"/>
    <w:rsid w:val="001019C4"/>
    <w:rsid w:val="00102689"/>
    <w:rsid w:val="00102B51"/>
    <w:rsid w:val="00103440"/>
    <w:rsid w:val="00103690"/>
    <w:rsid w:val="00106746"/>
    <w:rsid w:val="0010677B"/>
    <w:rsid w:val="001076AF"/>
    <w:rsid w:val="001111B9"/>
    <w:rsid w:val="0011131B"/>
    <w:rsid w:val="00113748"/>
    <w:rsid w:val="001161EA"/>
    <w:rsid w:val="001162AF"/>
    <w:rsid w:val="001205F4"/>
    <w:rsid w:val="00123CA1"/>
    <w:rsid w:val="001252CF"/>
    <w:rsid w:val="00125E58"/>
    <w:rsid w:val="0012618E"/>
    <w:rsid w:val="001266A5"/>
    <w:rsid w:val="00131076"/>
    <w:rsid w:val="001321F9"/>
    <w:rsid w:val="001322B3"/>
    <w:rsid w:val="0013294C"/>
    <w:rsid w:val="00132A0A"/>
    <w:rsid w:val="00135E4D"/>
    <w:rsid w:val="001369C9"/>
    <w:rsid w:val="00136FED"/>
    <w:rsid w:val="00137241"/>
    <w:rsid w:val="001375E4"/>
    <w:rsid w:val="00137BFB"/>
    <w:rsid w:val="00137D64"/>
    <w:rsid w:val="00140BAF"/>
    <w:rsid w:val="00141557"/>
    <w:rsid w:val="00141ABD"/>
    <w:rsid w:val="0014323C"/>
    <w:rsid w:val="001436F5"/>
    <w:rsid w:val="00145179"/>
    <w:rsid w:val="0014762D"/>
    <w:rsid w:val="001513F0"/>
    <w:rsid w:val="00154194"/>
    <w:rsid w:val="00154EF7"/>
    <w:rsid w:val="001554CE"/>
    <w:rsid w:val="00155755"/>
    <w:rsid w:val="00155A2C"/>
    <w:rsid w:val="00155C8C"/>
    <w:rsid w:val="00155FA6"/>
    <w:rsid w:val="00156263"/>
    <w:rsid w:val="00156BB4"/>
    <w:rsid w:val="00161285"/>
    <w:rsid w:val="0016182C"/>
    <w:rsid w:val="00161E03"/>
    <w:rsid w:val="0016296C"/>
    <w:rsid w:val="0016446D"/>
    <w:rsid w:val="0016493D"/>
    <w:rsid w:val="00164BE0"/>
    <w:rsid w:val="001652D9"/>
    <w:rsid w:val="001652E6"/>
    <w:rsid w:val="0016645E"/>
    <w:rsid w:val="0016707F"/>
    <w:rsid w:val="001672B5"/>
    <w:rsid w:val="0017089D"/>
    <w:rsid w:val="00177399"/>
    <w:rsid w:val="00180FF3"/>
    <w:rsid w:val="00182B3B"/>
    <w:rsid w:val="00182ED3"/>
    <w:rsid w:val="00183472"/>
    <w:rsid w:val="001849D6"/>
    <w:rsid w:val="001861F9"/>
    <w:rsid w:val="0019267B"/>
    <w:rsid w:val="00193350"/>
    <w:rsid w:val="0019395A"/>
    <w:rsid w:val="00193E3A"/>
    <w:rsid w:val="001948C2"/>
    <w:rsid w:val="00196401"/>
    <w:rsid w:val="001A0536"/>
    <w:rsid w:val="001A18D6"/>
    <w:rsid w:val="001A247D"/>
    <w:rsid w:val="001A27ED"/>
    <w:rsid w:val="001A33EF"/>
    <w:rsid w:val="001A4422"/>
    <w:rsid w:val="001A63F2"/>
    <w:rsid w:val="001B094F"/>
    <w:rsid w:val="001B0B01"/>
    <w:rsid w:val="001B2668"/>
    <w:rsid w:val="001B34BC"/>
    <w:rsid w:val="001B4E4A"/>
    <w:rsid w:val="001C1C05"/>
    <w:rsid w:val="001C2EF7"/>
    <w:rsid w:val="001C51DD"/>
    <w:rsid w:val="001C7235"/>
    <w:rsid w:val="001C77A7"/>
    <w:rsid w:val="001C7F4D"/>
    <w:rsid w:val="001D0CAC"/>
    <w:rsid w:val="001D109D"/>
    <w:rsid w:val="001D2379"/>
    <w:rsid w:val="001D27CE"/>
    <w:rsid w:val="001D3308"/>
    <w:rsid w:val="001D353D"/>
    <w:rsid w:val="001D3B79"/>
    <w:rsid w:val="001D458D"/>
    <w:rsid w:val="001D5EBF"/>
    <w:rsid w:val="001E22EE"/>
    <w:rsid w:val="001E2CEA"/>
    <w:rsid w:val="001E3433"/>
    <w:rsid w:val="001E383C"/>
    <w:rsid w:val="001E4A91"/>
    <w:rsid w:val="001E6DBF"/>
    <w:rsid w:val="001E6E8D"/>
    <w:rsid w:val="001E781E"/>
    <w:rsid w:val="001E7BE8"/>
    <w:rsid w:val="001F0222"/>
    <w:rsid w:val="001F2757"/>
    <w:rsid w:val="001F2BEB"/>
    <w:rsid w:val="001F2DED"/>
    <w:rsid w:val="001F3538"/>
    <w:rsid w:val="001F47A3"/>
    <w:rsid w:val="001F4EF5"/>
    <w:rsid w:val="001F56C2"/>
    <w:rsid w:val="001F5722"/>
    <w:rsid w:val="001F6082"/>
    <w:rsid w:val="001F7357"/>
    <w:rsid w:val="001F7453"/>
    <w:rsid w:val="00200928"/>
    <w:rsid w:val="00200DFB"/>
    <w:rsid w:val="002014EC"/>
    <w:rsid w:val="00201FAF"/>
    <w:rsid w:val="0020611C"/>
    <w:rsid w:val="002066EE"/>
    <w:rsid w:val="00207160"/>
    <w:rsid w:val="00207F19"/>
    <w:rsid w:val="002101AB"/>
    <w:rsid w:val="00212E16"/>
    <w:rsid w:val="00215AF3"/>
    <w:rsid w:val="00215BA2"/>
    <w:rsid w:val="002212CD"/>
    <w:rsid w:val="00221575"/>
    <w:rsid w:val="00221B9B"/>
    <w:rsid w:val="00223A06"/>
    <w:rsid w:val="00224316"/>
    <w:rsid w:val="002262C0"/>
    <w:rsid w:val="0023060F"/>
    <w:rsid w:val="00232067"/>
    <w:rsid w:val="00232C52"/>
    <w:rsid w:val="00233EE0"/>
    <w:rsid w:val="002360B6"/>
    <w:rsid w:val="002376EA"/>
    <w:rsid w:val="00237805"/>
    <w:rsid w:val="0024158F"/>
    <w:rsid w:val="00241DEC"/>
    <w:rsid w:val="00242783"/>
    <w:rsid w:val="00242F16"/>
    <w:rsid w:val="002434B9"/>
    <w:rsid w:val="0024502A"/>
    <w:rsid w:val="00247D56"/>
    <w:rsid w:val="00251CF7"/>
    <w:rsid w:val="00253500"/>
    <w:rsid w:val="002550C6"/>
    <w:rsid w:val="00255CAA"/>
    <w:rsid w:val="00255DE0"/>
    <w:rsid w:val="00256E05"/>
    <w:rsid w:val="00264DD2"/>
    <w:rsid w:val="002669AF"/>
    <w:rsid w:val="00266F1B"/>
    <w:rsid w:val="002671C5"/>
    <w:rsid w:val="00270AB6"/>
    <w:rsid w:val="0027136E"/>
    <w:rsid w:val="00271EA4"/>
    <w:rsid w:val="00272663"/>
    <w:rsid w:val="00276CB4"/>
    <w:rsid w:val="002779A2"/>
    <w:rsid w:val="00277B43"/>
    <w:rsid w:val="00277F5B"/>
    <w:rsid w:val="002808E9"/>
    <w:rsid w:val="002809C5"/>
    <w:rsid w:val="002820F2"/>
    <w:rsid w:val="0028244F"/>
    <w:rsid w:val="002828F9"/>
    <w:rsid w:val="00282CE9"/>
    <w:rsid w:val="00282E1F"/>
    <w:rsid w:val="00283155"/>
    <w:rsid w:val="0028356A"/>
    <w:rsid w:val="00283A3A"/>
    <w:rsid w:val="00284F5F"/>
    <w:rsid w:val="00285B93"/>
    <w:rsid w:val="00285BC7"/>
    <w:rsid w:val="002863EE"/>
    <w:rsid w:val="00286589"/>
    <w:rsid w:val="00292C79"/>
    <w:rsid w:val="002934F8"/>
    <w:rsid w:val="00296994"/>
    <w:rsid w:val="00297AE4"/>
    <w:rsid w:val="00297D1C"/>
    <w:rsid w:val="002A0F69"/>
    <w:rsid w:val="002A1A8D"/>
    <w:rsid w:val="002A228D"/>
    <w:rsid w:val="002A3D74"/>
    <w:rsid w:val="002A53D7"/>
    <w:rsid w:val="002A5F3E"/>
    <w:rsid w:val="002A6886"/>
    <w:rsid w:val="002A6905"/>
    <w:rsid w:val="002A69F2"/>
    <w:rsid w:val="002A7610"/>
    <w:rsid w:val="002B0195"/>
    <w:rsid w:val="002B07BE"/>
    <w:rsid w:val="002B2077"/>
    <w:rsid w:val="002B2C95"/>
    <w:rsid w:val="002B49A2"/>
    <w:rsid w:val="002B6BBF"/>
    <w:rsid w:val="002B7739"/>
    <w:rsid w:val="002C179E"/>
    <w:rsid w:val="002C18A4"/>
    <w:rsid w:val="002C1909"/>
    <w:rsid w:val="002C7F1A"/>
    <w:rsid w:val="002D1132"/>
    <w:rsid w:val="002D343C"/>
    <w:rsid w:val="002D3D54"/>
    <w:rsid w:val="002D5595"/>
    <w:rsid w:val="002D5EF6"/>
    <w:rsid w:val="002D7806"/>
    <w:rsid w:val="002D7DD1"/>
    <w:rsid w:val="002E0674"/>
    <w:rsid w:val="002E0BCA"/>
    <w:rsid w:val="002E1C8F"/>
    <w:rsid w:val="002E2525"/>
    <w:rsid w:val="002E36BF"/>
    <w:rsid w:val="002E573C"/>
    <w:rsid w:val="002E595F"/>
    <w:rsid w:val="002E708D"/>
    <w:rsid w:val="002E70BB"/>
    <w:rsid w:val="002F0646"/>
    <w:rsid w:val="002F0BDA"/>
    <w:rsid w:val="002F0D89"/>
    <w:rsid w:val="002F1AB7"/>
    <w:rsid w:val="002F1BD1"/>
    <w:rsid w:val="002F1D64"/>
    <w:rsid w:val="002F3C3D"/>
    <w:rsid w:val="002F4821"/>
    <w:rsid w:val="002F4FC0"/>
    <w:rsid w:val="0030035E"/>
    <w:rsid w:val="00301F43"/>
    <w:rsid w:val="003025B4"/>
    <w:rsid w:val="0030277F"/>
    <w:rsid w:val="003027C2"/>
    <w:rsid w:val="00303597"/>
    <w:rsid w:val="003035B6"/>
    <w:rsid w:val="00303761"/>
    <w:rsid w:val="00304A59"/>
    <w:rsid w:val="003051B2"/>
    <w:rsid w:val="0030590A"/>
    <w:rsid w:val="00305C76"/>
    <w:rsid w:val="00306737"/>
    <w:rsid w:val="003102F4"/>
    <w:rsid w:val="00311782"/>
    <w:rsid w:val="00312839"/>
    <w:rsid w:val="00312888"/>
    <w:rsid w:val="00312B2B"/>
    <w:rsid w:val="00313436"/>
    <w:rsid w:val="003148E1"/>
    <w:rsid w:val="003153FD"/>
    <w:rsid w:val="00315F80"/>
    <w:rsid w:val="003165DB"/>
    <w:rsid w:val="00316A6D"/>
    <w:rsid w:val="0032384C"/>
    <w:rsid w:val="003239B8"/>
    <w:rsid w:val="0032488F"/>
    <w:rsid w:val="00324CB2"/>
    <w:rsid w:val="00327949"/>
    <w:rsid w:val="00330B42"/>
    <w:rsid w:val="003312D6"/>
    <w:rsid w:val="00332315"/>
    <w:rsid w:val="00332D04"/>
    <w:rsid w:val="003331EA"/>
    <w:rsid w:val="003334B1"/>
    <w:rsid w:val="00333A90"/>
    <w:rsid w:val="0033436F"/>
    <w:rsid w:val="003345DF"/>
    <w:rsid w:val="0033466A"/>
    <w:rsid w:val="00334E7C"/>
    <w:rsid w:val="00335E42"/>
    <w:rsid w:val="0033692E"/>
    <w:rsid w:val="00342103"/>
    <w:rsid w:val="0034244C"/>
    <w:rsid w:val="00342E4E"/>
    <w:rsid w:val="00343EA0"/>
    <w:rsid w:val="00352071"/>
    <w:rsid w:val="00352C2A"/>
    <w:rsid w:val="003545A7"/>
    <w:rsid w:val="00363FF5"/>
    <w:rsid w:val="00364852"/>
    <w:rsid w:val="00364C3C"/>
    <w:rsid w:val="003672C0"/>
    <w:rsid w:val="0036754C"/>
    <w:rsid w:val="00373513"/>
    <w:rsid w:val="00376082"/>
    <w:rsid w:val="00376BBE"/>
    <w:rsid w:val="003775FD"/>
    <w:rsid w:val="003805CA"/>
    <w:rsid w:val="00385F6C"/>
    <w:rsid w:val="00387A94"/>
    <w:rsid w:val="00390396"/>
    <w:rsid w:val="003919F0"/>
    <w:rsid w:val="00393410"/>
    <w:rsid w:val="00393A48"/>
    <w:rsid w:val="00394451"/>
    <w:rsid w:val="00395A02"/>
    <w:rsid w:val="00395F6C"/>
    <w:rsid w:val="003A0644"/>
    <w:rsid w:val="003A16B4"/>
    <w:rsid w:val="003A27F8"/>
    <w:rsid w:val="003A356A"/>
    <w:rsid w:val="003A365C"/>
    <w:rsid w:val="003A4602"/>
    <w:rsid w:val="003A7113"/>
    <w:rsid w:val="003B07C2"/>
    <w:rsid w:val="003B07C8"/>
    <w:rsid w:val="003B16B4"/>
    <w:rsid w:val="003B2359"/>
    <w:rsid w:val="003B3EA4"/>
    <w:rsid w:val="003B77B0"/>
    <w:rsid w:val="003B7FB2"/>
    <w:rsid w:val="003C1A53"/>
    <w:rsid w:val="003C1EE5"/>
    <w:rsid w:val="003C2A95"/>
    <w:rsid w:val="003C5C5B"/>
    <w:rsid w:val="003C5CD3"/>
    <w:rsid w:val="003C6030"/>
    <w:rsid w:val="003C6281"/>
    <w:rsid w:val="003D0868"/>
    <w:rsid w:val="003D0C78"/>
    <w:rsid w:val="003D0D03"/>
    <w:rsid w:val="003D27AF"/>
    <w:rsid w:val="003D5839"/>
    <w:rsid w:val="003D6387"/>
    <w:rsid w:val="003D6C8B"/>
    <w:rsid w:val="003D6EED"/>
    <w:rsid w:val="003D73C4"/>
    <w:rsid w:val="003E1B08"/>
    <w:rsid w:val="003E1B10"/>
    <w:rsid w:val="003E364B"/>
    <w:rsid w:val="003E3BDE"/>
    <w:rsid w:val="003E4B1F"/>
    <w:rsid w:val="003E6D1B"/>
    <w:rsid w:val="003F05FF"/>
    <w:rsid w:val="003F0E4A"/>
    <w:rsid w:val="003F17F9"/>
    <w:rsid w:val="003F2FF7"/>
    <w:rsid w:val="003F4AAD"/>
    <w:rsid w:val="004002E3"/>
    <w:rsid w:val="00401F57"/>
    <w:rsid w:val="00402AFC"/>
    <w:rsid w:val="00402F8B"/>
    <w:rsid w:val="00403053"/>
    <w:rsid w:val="00403365"/>
    <w:rsid w:val="00410D9F"/>
    <w:rsid w:val="00412F28"/>
    <w:rsid w:val="004207EE"/>
    <w:rsid w:val="00420CF0"/>
    <w:rsid w:val="00423928"/>
    <w:rsid w:val="0042475C"/>
    <w:rsid w:val="0042478F"/>
    <w:rsid w:val="00425492"/>
    <w:rsid w:val="004271DF"/>
    <w:rsid w:val="004300E4"/>
    <w:rsid w:val="004321F2"/>
    <w:rsid w:val="00432C15"/>
    <w:rsid w:val="00433F56"/>
    <w:rsid w:val="00434B31"/>
    <w:rsid w:val="00435612"/>
    <w:rsid w:val="0043733E"/>
    <w:rsid w:val="00437D72"/>
    <w:rsid w:val="00440F96"/>
    <w:rsid w:val="00441311"/>
    <w:rsid w:val="00442250"/>
    <w:rsid w:val="0044263C"/>
    <w:rsid w:val="00442736"/>
    <w:rsid w:val="004435D6"/>
    <w:rsid w:val="0044546B"/>
    <w:rsid w:val="00446FA5"/>
    <w:rsid w:val="00447896"/>
    <w:rsid w:val="00450914"/>
    <w:rsid w:val="00453A90"/>
    <w:rsid w:val="0045579D"/>
    <w:rsid w:val="004563D3"/>
    <w:rsid w:val="004563D5"/>
    <w:rsid w:val="00457EBD"/>
    <w:rsid w:val="00460457"/>
    <w:rsid w:val="00461087"/>
    <w:rsid w:val="00461809"/>
    <w:rsid w:val="00462911"/>
    <w:rsid w:val="00463C3C"/>
    <w:rsid w:val="00464492"/>
    <w:rsid w:val="004670B0"/>
    <w:rsid w:val="0046719E"/>
    <w:rsid w:val="00467D3A"/>
    <w:rsid w:val="0047129E"/>
    <w:rsid w:val="004724E9"/>
    <w:rsid w:val="00473199"/>
    <w:rsid w:val="004733F9"/>
    <w:rsid w:val="004736BF"/>
    <w:rsid w:val="00473A61"/>
    <w:rsid w:val="004741DA"/>
    <w:rsid w:val="004742FB"/>
    <w:rsid w:val="00474736"/>
    <w:rsid w:val="00476B6A"/>
    <w:rsid w:val="00476E5E"/>
    <w:rsid w:val="00480CB7"/>
    <w:rsid w:val="00484C15"/>
    <w:rsid w:val="004860AA"/>
    <w:rsid w:val="00490C39"/>
    <w:rsid w:val="00491933"/>
    <w:rsid w:val="00494DAE"/>
    <w:rsid w:val="00496BCF"/>
    <w:rsid w:val="004A0ABA"/>
    <w:rsid w:val="004A11C0"/>
    <w:rsid w:val="004A12E5"/>
    <w:rsid w:val="004A1B18"/>
    <w:rsid w:val="004A21A5"/>
    <w:rsid w:val="004A27E4"/>
    <w:rsid w:val="004A438C"/>
    <w:rsid w:val="004A45D4"/>
    <w:rsid w:val="004A4C66"/>
    <w:rsid w:val="004A6FD4"/>
    <w:rsid w:val="004B2FB8"/>
    <w:rsid w:val="004B3C7A"/>
    <w:rsid w:val="004B4289"/>
    <w:rsid w:val="004B4556"/>
    <w:rsid w:val="004B4CCF"/>
    <w:rsid w:val="004B50FC"/>
    <w:rsid w:val="004B5BD1"/>
    <w:rsid w:val="004B7130"/>
    <w:rsid w:val="004C235D"/>
    <w:rsid w:val="004C3EDC"/>
    <w:rsid w:val="004C4BBA"/>
    <w:rsid w:val="004C6721"/>
    <w:rsid w:val="004D0847"/>
    <w:rsid w:val="004D14C5"/>
    <w:rsid w:val="004D2BDF"/>
    <w:rsid w:val="004D48BA"/>
    <w:rsid w:val="004D52EF"/>
    <w:rsid w:val="004D656E"/>
    <w:rsid w:val="004E0018"/>
    <w:rsid w:val="004E0574"/>
    <w:rsid w:val="004E3EF8"/>
    <w:rsid w:val="004E7B26"/>
    <w:rsid w:val="004F41B9"/>
    <w:rsid w:val="004F5A57"/>
    <w:rsid w:val="004F77D4"/>
    <w:rsid w:val="005003AA"/>
    <w:rsid w:val="00500C8D"/>
    <w:rsid w:val="005010AA"/>
    <w:rsid w:val="00505049"/>
    <w:rsid w:val="0050563E"/>
    <w:rsid w:val="00507649"/>
    <w:rsid w:val="00507932"/>
    <w:rsid w:val="00510C22"/>
    <w:rsid w:val="00511AAE"/>
    <w:rsid w:val="00511BC4"/>
    <w:rsid w:val="00511F83"/>
    <w:rsid w:val="005146ED"/>
    <w:rsid w:val="00514B0B"/>
    <w:rsid w:val="005163E8"/>
    <w:rsid w:val="00516B30"/>
    <w:rsid w:val="005203FB"/>
    <w:rsid w:val="005217FB"/>
    <w:rsid w:val="00522054"/>
    <w:rsid w:val="00523188"/>
    <w:rsid w:val="0052439A"/>
    <w:rsid w:val="00524F88"/>
    <w:rsid w:val="00525735"/>
    <w:rsid w:val="00525A03"/>
    <w:rsid w:val="00525F07"/>
    <w:rsid w:val="005260A1"/>
    <w:rsid w:val="00526B30"/>
    <w:rsid w:val="00527410"/>
    <w:rsid w:val="0053052B"/>
    <w:rsid w:val="00533413"/>
    <w:rsid w:val="0053707F"/>
    <w:rsid w:val="00540361"/>
    <w:rsid w:val="0054060F"/>
    <w:rsid w:val="00540B27"/>
    <w:rsid w:val="005421F1"/>
    <w:rsid w:val="005425AA"/>
    <w:rsid w:val="0054282C"/>
    <w:rsid w:val="00544483"/>
    <w:rsid w:val="005446B2"/>
    <w:rsid w:val="0054557E"/>
    <w:rsid w:val="005463F7"/>
    <w:rsid w:val="00547B24"/>
    <w:rsid w:val="00550B74"/>
    <w:rsid w:val="005513D6"/>
    <w:rsid w:val="00553299"/>
    <w:rsid w:val="005534F3"/>
    <w:rsid w:val="0055379C"/>
    <w:rsid w:val="00554EF3"/>
    <w:rsid w:val="005564E7"/>
    <w:rsid w:val="00556AC1"/>
    <w:rsid w:val="00557A78"/>
    <w:rsid w:val="005602E2"/>
    <w:rsid w:val="00561B30"/>
    <w:rsid w:val="00561FCF"/>
    <w:rsid w:val="00562811"/>
    <w:rsid w:val="00563402"/>
    <w:rsid w:val="00563444"/>
    <w:rsid w:val="00563DE5"/>
    <w:rsid w:val="00565FA0"/>
    <w:rsid w:val="00566577"/>
    <w:rsid w:val="005703A8"/>
    <w:rsid w:val="0057126F"/>
    <w:rsid w:val="005724BB"/>
    <w:rsid w:val="00572DC1"/>
    <w:rsid w:val="0057324A"/>
    <w:rsid w:val="005771F7"/>
    <w:rsid w:val="00580F56"/>
    <w:rsid w:val="00583531"/>
    <w:rsid w:val="00583834"/>
    <w:rsid w:val="00583906"/>
    <w:rsid w:val="005844CB"/>
    <w:rsid w:val="0058539F"/>
    <w:rsid w:val="00586327"/>
    <w:rsid w:val="005863BA"/>
    <w:rsid w:val="0059028B"/>
    <w:rsid w:val="00590435"/>
    <w:rsid w:val="00590D51"/>
    <w:rsid w:val="00592225"/>
    <w:rsid w:val="0059299E"/>
    <w:rsid w:val="00592BA7"/>
    <w:rsid w:val="00593BC1"/>
    <w:rsid w:val="00595FD3"/>
    <w:rsid w:val="0059719B"/>
    <w:rsid w:val="005A06E4"/>
    <w:rsid w:val="005A0E55"/>
    <w:rsid w:val="005A10E1"/>
    <w:rsid w:val="005A1795"/>
    <w:rsid w:val="005A183F"/>
    <w:rsid w:val="005A450F"/>
    <w:rsid w:val="005A51CA"/>
    <w:rsid w:val="005B115A"/>
    <w:rsid w:val="005B11E0"/>
    <w:rsid w:val="005B13CA"/>
    <w:rsid w:val="005B1DF7"/>
    <w:rsid w:val="005B1E73"/>
    <w:rsid w:val="005B2889"/>
    <w:rsid w:val="005B2C09"/>
    <w:rsid w:val="005B4841"/>
    <w:rsid w:val="005B7DF6"/>
    <w:rsid w:val="005C007D"/>
    <w:rsid w:val="005C1340"/>
    <w:rsid w:val="005C1F79"/>
    <w:rsid w:val="005C26B9"/>
    <w:rsid w:val="005C3CA7"/>
    <w:rsid w:val="005C5000"/>
    <w:rsid w:val="005D12BC"/>
    <w:rsid w:val="005D1F4C"/>
    <w:rsid w:val="005D435B"/>
    <w:rsid w:val="005D43FC"/>
    <w:rsid w:val="005D52A4"/>
    <w:rsid w:val="005D59CD"/>
    <w:rsid w:val="005E093A"/>
    <w:rsid w:val="005E0D3D"/>
    <w:rsid w:val="005E320B"/>
    <w:rsid w:val="005E34CE"/>
    <w:rsid w:val="005E36F7"/>
    <w:rsid w:val="005E3A74"/>
    <w:rsid w:val="005E3A8B"/>
    <w:rsid w:val="005E65FD"/>
    <w:rsid w:val="005F1058"/>
    <w:rsid w:val="005F3ACC"/>
    <w:rsid w:val="005F3F1A"/>
    <w:rsid w:val="005F512A"/>
    <w:rsid w:val="006029E3"/>
    <w:rsid w:val="00602AFA"/>
    <w:rsid w:val="00602C84"/>
    <w:rsid w:val="00605215"/>
    <w:rsid w:val="00605E16"/>
    <w:rsid w:val="00607B8B"/>
    <w:rsid w:val="00607F82"/>
    <w:rsid w:val="006107D8"/>
    <w:rsid w:val="006110B2"/>
    <w:rsid w:val="00611576"/>
    <w:rsid w:val="00612905"/>
    <w:rsid w:val="00612CD6"/>
    <w:rsid w:val="00613309"/>
    <w:rsid w:val="0061572C"/>
    <w:rsid w:val="00616A7F"/>
    <w:rsid w:val="00620461"/>
    <w:rsid w:val="00620C16"/>
    <w:rsid w:val="00620D9C"/>
    <w:rsid w:val="0062189E"/>
    <w:rsid w:val="00621F69"/>
    <w:rsid w:val="006232F3"/>
    <w:rsid w:val="00626EFB"/>
    <w:rsid w:val="00630D39"/>
    <w:rsid w:val="00631578"/>
    <w:rsid w:val="00634D7B"/>
    <w:rsid w:val="00637149"/>
    <w:rsid w:val="00637371"/>
    <w:rsid w:val="00637D1B"/>
    <w:rsid w:val="00641018"/>
    <w:rsid w:val="006416F0"/>
    <w:rsid w:val="00642A6D"/>
    <w:rsid w:val="00643BB6"/>
    <w:rsid w:val="00646443"/>
    <w:rsid w:val="006466ED"/>
    <w:rsid w:val="00647283"/>
    <w:rsid w:val="00650011"/>
    <w:rsid w:val="0065118E"/>
    <w:rsid w:val="00651CA8"/>
    <w:rsid w:val="00652892"/>
    <w:rsid w:val="006542B7"/>
    <w:rsid w:val="00655E99"/>
    <w:rsid w:val="0065736A"/>
    <w:rsid w:val="006601AA"/>
    <w:rsid w:val="00662A91"/>
    <w:rsid w:val="00662B53"/>
    <w:rsid w:val="00662FCC"/>
    <w:rsid w:val="00663388"/>
    <w:rsid w:val="00663B03"/>
    <w:rsid w:val="00664280"/>
    <w:rsid w:val="00665D8C"/>
    <w:rsid w:val="00665F2C"/>
    <w:rsid w:val="006665A4"/>
    <w:rsid w:val="0067014F"/>
    <w:rsid w:val="0067464D"/>
    <w:rsid w:val="00675D65"/>
    <w:rsid w:val="00676394"/>
    <w:rsid w:val="006766FC"/>
    <w:rsid w:val="00676B52"/>
    <w:rsid w:val="0068242E"/>
    <w:rsid w:val="00683CD7"/>
    <w:rsid w:val="006862D2"/>
    <w:rsid w:val="00690E60"/>
    <w:rsid w:val="00691668"/>
    <w:rsid w:val="00691842"/>
    <w:rsid w:val="006919F0"/>
    <w:rsid w:val="00692CBD"/>
    <w:rsid w:val="006932FD"/>
    <w:rsid w:val="00693310"/>
    <w:rsid w:val="00694C63"/>
    <w:rsid w:val="00695135"/>
    <w:rsid w:val="00695ACC"/>
    <w:rsid w:val="006A0043"/>
    <w:rsid w:val="006A17BE"/>
    <w:rsid w:val="006A20D7"/>
    <w:rsid w:val="006A4F37"/>
    <w:rsid w:val="006A5791"/>
    <w:rsid w:val="006A5E2D"/>
    <w:rsid w:val="006A7E96"/>
    <w:rsid w:val="006B0F95"/>
    <w:rsid w:val="006B15AC"/>
    <w:rsid w:val="006B1618"/>
    <w:rsid w:val="006B1947"/>
    <w:rsid w:val="006B24C0"/>
    <w:rsid w:val="006B2DE2"/>
    <w:rsid w:val="006B3963"/>
    <w:rsid w:val="006B41C1"/>
    <w:rsid w:val="006B4579"/>
    <w:rsid w:val="006B7361"/>
    <w:rsid w:val="006C0B52"/>
    <w:rsid w:val="006C19B8"/>
    <w:rsid w:val="006C3498"/>
    <w:rsid w:val="006C4BD8"/>
    <w:rsid w:val="006C4FF3"/>
    <w:rsid w:val="006C73A2"/>
    <w:rsid w:val="006C7F05"/>
    <w:rsid w:val="006D0E7B"/>
    <w:rsid w:val="006D188A"/>
    <w:rsid w:val="006D538E"/>
    <w:rsid w:val="006D55ED"/>
    <w:rsid w:val="006D57EE"/>
    <w:rsid w:val="006D5B10"/>
    <w:rsid w:val="006E4AFB"/>
    <w:rsid w:val="006E4B7E"/>
    <w:rsid w:val="006E6198"/>
    <w:rsid w:val="006E69BB"/>
    <w:rsid w:val="006E717A"/>
    <w:rsid w:val="006E72E2"/>
    <w:rsid w:val="006E7C8F"/>
    <w:rsid w:val="006F0A91"/>
    <w:rsid w:val="006F0DB5"/>
    <w:rsid w:val="006F12C5"/>
    <w:rsid w:val="006F15C2"/>
    <w:rsid w:val="006F1A68"/>
    <w:rsid w:val="006F1D89"/>
    <w:rsid w:val="006F202E"/>
    <w:rsid w:val="006F22BE"/>
    <w:rsid w:val="006F2EBD"/>
    <w:rsid w:val="006F3077"/>
    <w:rsid w:val="006F342B"/>
    <w:rsid w:val="00701A96"/>
    <w:rsid w:val="007026C9"/>
    <w:rsid w:val="00702FCA"/>
    <w:rsid w:val="007069FA"/>
    <w:rsid w:val="00706C96"/>
    <w:rsid w:val="00707115"/>
    <w:rsid w:val="00712117"/>
    <w:rsid w:val="00712AAB"/>
    <w:rsid w:val="00712DAA"/>
    <w:rsid w:val="00713602"/>
    <w:rsid w:val="007147CC"/>
    <w:rsid w:val="00716413"/>
    <w:rsid w:val="00716E22"/>
    <w:rsid w:val="00717A0C"/>
    <w:rsid w:val="0072062F"/>
    <w:rsid w:val="00723F0C"/>
    <w:rsid w:val="00724EBE"/>
    <w:rsid w:val="007262B6"/>
    <w:rsid w:val="00726B1F"/>
    <w:rsid w:val="00727045"/>
    <w:rsid w:val="00727750"/>
    <w:rsid w:val="007319CB"/>
    <w:rsid w:val="00732B70"/>
    <w:rsid w:val="00732C59"/>
    <w:rsid w:val="0073477D"/>
    <w:rsid w:val="00734A7A"/>
    <w:rsid w:val="00734DFF"/>
    <w:rsid w:val="00736132"/>
    <w:rsid w:val="00740201"/>
    <w:rsid w:val="00740C06"/>
    <w:rsid w:val="007414DC"/>
    <w:rsid w:val="00741BA7"/>
    <w:rsid w:val="0074219E"/>
    <w:rsid w:val="00742FA8"/>
    <w:rsid w:val="00743823"/>
    <w:rsid w:val="00743DEB"/>
    <w:rsid w:val="007440BB"/>
    <w:rsid w:val="0074485C"/>
    <w:rsid w:val="00745E61"/>
    <w:rsid w:val="00747AC1"/>
    <w:rsid w:val="00751790"/>
    <w:rsid w:val="00751BED"/>
    <w:rsid w:val="007522D8"/>
    <w:rsid w:val="00752FE9"/>
    <w:rsid w:val="007537F1"/>
    <w:rsid w:val="00754044"/>
    <w:rsid w:val="007571D1"/>
    <w:rsid w:val="0075765C"/>
    <w:rsid w:val="00760A9A"/>
    <w:rsid w:val="00762663"/>
    <w:rsid w:val="007627CA"/>
    <w:rsid w:val="00762FCD"/>
    <w:rsid w:val="007641AD"/>
    <w:rsid w:val="00764972"/>
    <w:rsid w:val="007650EF"/>
    <w:rsid w:val="00765969"/>
    <w:rsid w:val="007662FD"/>
    <w:rsid w:val="007664DB"/>
    <w:rsid w:val="00766CC8"/>
    <w:rsid w:val="007700FB"/>
    <w:rsid w:val="007712E5"/>
    <w:rsid w:val="00772065"/>
    <w:rsid w:val="00773C39"/>
    <w:rsid w:val="007758B1"/>
    <w:rsid w:val="00780944"/>
    <w:rsid w:val="007813E4"/>
    <w:rsid w:val="00781A4D"/>
    <w:rsid w:val="007822C7"/>
    <w:rsid w:val="007857D3"/>
    <w:rsid w:val="00787C3E"/>
    <w:rsid w:val="00787EF7"/>
    <w:rsid w:val="007904A2"/>
    <w:rsid w:val="0079072D"/>
    <w:rsid w:val="00791D93"/>
    <w:rsid w:val="0079244A"/>
    <w:rsid w:val="007940A0"/>
    <w:rsid w:val="00794258"/>
    <w:rsid w:val="007944CD"/>
    <w:rsid w:val="00794F44"/>
    <w:rsid w:val="007964DD"/>
    <w:rsid w:val="007965D9"/>
    <w:rsid w:val="007A0D4E"/>
    <w:rsid w:val="007A0F7D"/>
    <w:rsid w:val="007A35BC"/>
    <w:rsid w:val="007A474F"/>
    <w:rsid w:val="007A568C"/>
    <w:rsid w:val="007A5966"/>
    <w:rsid w:val="007A73F6"/>
    <w:rsid w:val="007A7AEE"/>
    <w:rsid w:val="007A7BE8"/>
    <w:rsid w:val="007A7EC5"/>
    <w:rsid w:val="007B16E5"/>
    <w:rsid w:val="007B1932"/>
    <w:rsid w:val="007B2D7D"/>
    <w:rsid w:val="007B4727"/>
    <w:rsid w:val="007B71B5"/>
    <w:rsid w:val="007C0B04"/>
    <w:rsid w:val="007C1EE2"/>
    <w:rsid w:val="007C40D3"/>
    <w:rsid w:val="007C433B"/>
    <w:rsid w:val="007C7ADC"/>
    <w:rsid w:val="007D02C5"/>
    <w:rsid w:val="007D0746"/>
    <w:rsid w:val="007D26FE"/>
    <w:rsid w:val="007D2EAE"/>
    <w:rsid w:val="007D3135"/>
    <w:rsid w:val="007D4339"/>
    <w:rsid w:val="007D67A9"/>
    <w:rsid w:val="007D68D2"/>
    <w:rsid w:val="007D68DF"/>
    <w:rsid w:val="007E04DC"/>
    <w:rsid w:val="007E06D0"/>
    <w:rsid w:val="007E0AAD"/>
    <w:rsid w:val="007E13BF"/>
    <w:rsid w:val="007E1971"/>
    <w:rsid w:val="007E29D8"/>
    <w:rsid w:val="007E3A30"/>
    <w:rsid w:val="007E73A7"/>
    <w:rsid w:val="007F1F22"/>
    <w:rsid w:val="007F2431"/>
    <w:rsid w:val="007F2BDF"/>
    <w:rsid w:val="007F3A4C"/>
    <w:rsid w:val="007F532B"/>
    <w:rsid w:val="007F603D"/>
    <w:rsid w:val="007F7F6C"/>
    <w:rsid w:val="007F7FF7"/>
    <w:rsid w:val="0080006C"/>
    <w:rsid w:val="00800EB0"/>
    <w:rsid w:val="008023F8"/>
    <w:rsid w:val="00802CE5"/>
    <w:rsid w:val="00803253"/>
    <w:rsid w:val="008035A7"/>
    <w:rsid w:val="008039A9"/>
    <w:rsid w:val="00804115"/>
    <w:rsid w:val="008100EC"/>
    <w:rsid w:val="008113A7"/>
    <w:rsid w:val="0081178A"/>
    <w:rsid w:val="00812375"/>
    <w:rsid w:val="00812FD1"/>
    <w:rsid w:val="00813C15"/>
    <w:rsid w:val="00814C6B"/>
    <w:rsid w:val="008165FE"/>
    <w:rsid w:val="008166AD"/>
    <w:rsid w:val="0081675C"/>
    <w:rsid w:val="00816C2B"/>
    <w:rsid w:val="008223E3"/>
    <w:rsid w:val="00823569"/>
    <w:rsid w:val="00824D6D"/>
    <w:rsid w:val="00825468"/>
    <w:rsid w:val="008255A2"/>
    <w:rsid w:val="00825B49"/>
    <w:rsid w:val="00826D1A"/>
    <w:rsid w:val="00827BE0"/>
    <w:rsid w:val="00830728"/>
    <w:rsid w:val="00830E9F"/>
    <w:rsid w:val="00831066"/>
    <w:rsid w:val="008310BC"/>
    <w:rsid w:val="008322DA"/>
    <w:rsid w:val="00833E76"/>
    <w:rsid w:val="00834AA3"/>
    <w:rsid w:val="00837F8F"/>
    <w:rsid w:val="00840F1D"/>
    <w:rsid w:val="00843040"/>
    <w:rsid w:val="0084478B"/>
    <w:rsid w:val="00844843"/>
    <w:rsid w:val="00845F98"/>
    <w:rsid w:val="00846AE0"/>
    <w:rsid w:val="00847514"/>
    <w:rsid w:val="00847BF5"/>
    <w:rsid w:val="008507D7"/>
    <w:rsid w:val="008520CB"/>
    <w:rsid w:val="00853294"/>
    <w:rsid w:val="00854AC5"/>
    <w:rsid w:val="008554E5"/>
    <w:rsid w:val="00855C5D"/>
    <w:rsid w:val="00855FB6"/>
    <w:rsid w:val="008567F8"/>
    <w:rsid w:val="008570A9"/>
    <w:rsid w:val="0085793E"/>
    <w:rsid w:val="00860659"/>
    <w:rsid w:val="00862078"/>
    <w:rsid w:val="008651F0"/>
    <w:rsid w:val="00865827"/>
    <w:rsid w:val="00866120"/>
    <w:rsid w:val="00866259"/>
    <w:rsid w:val="00866B5E"/>
    <w:rsid w:val="0087158C"/>
    <w:rsid w:val="00872183"/>
    <w:rsid w:val="00873AFB"/>
    <w:rsid w:val="00875563"/>
    <w:rsid w:val="00876388"/>
    <w:rsid w:val="00881901"/>
    <w:rsid w:val="00881C2E"/>
    <w:rsid w:val="008833DB"/>
    <w:rsid w:val="00883529"/>
    <w:rsid w:val="00883553"/>
    <w:rsid w:val="0088527A"/>
    <w:rsid w:val="00885D21"/>
    <w:rsid w:val="00886358"/>
    <w:rsid w:val="00886D6F"/>
    <w:rsid w:val="00887103"/>
    <w:rsid w:val="00887A9D"/>
    <w:rsid w:val="0089015B"/>
    <w:rsid w:val="008925C6"/>
    <w:rsid w:val="0089269E"/>
    <w:rsid w:val="0089378A"/>
    <w:rsid w:val="00893F80"/>
    <w:rsid w:val="008950CE"/>
    <w:rsid w:val="008959B0"/>
    <w:rsid w:val="0089753D"/>
    <w:rsid w:val="00897B71"/>
    <w:rsid w:val="00897D11"/>
    <w:rsid w:val="008A0A5D"/>
    <w:rsid w:val="008A1BA9"/>
    <w:rsid w:val="008A1F8F"/>
    <w:rsid w:val="008A2338"/>
    <w:rsid w:val="008A2DFD"/>
    <w:rsid w:val="008A729A"/>
    <w:rsid w:val="008A7E5C"/>
    <w:rsid w:val="008B0990"/>
    <w:rsid w:val="008B0A4F"/>
    <w:rsid w:val="008B0D35"/>
    <w:rsid w:val="008B2CA1"/>
    <w:rsid w:val="008B30A8"/>
    <w:rsid w:val="008B4027"/>
    <w:rsid w:val="008B7A4A"/>
    <w:rsid w:val="008B7D6A"/>
    <w:rsid w:val="008C0CC4"/>
    <w:rsid w:val="008C0E02"/>
    <w:rsid w:val="008C5847"/>
    <w:rsid w:val="008C58D6"/>
    <w:rsid w:val="008C5BEE"/>
    <w:rsid w:val="008C622C"/>
    <w:rsid w:val="008C7DB6"/>
    <w:rsid w:val="008D0431"/>
    <w:rsid w:val="008D063E"/>
    <w:rsid w:val="008D0B83"/>
    <w:rsid w:val="008D336B"/>
    <w:rsid w:val="008D4200"/>
    <w:rsid w:val="008D7258"/>
    <w:rsid w:val="008D7B33"/>
    <w:rsid w:val="008E28A4"/>
    <w:rsid w:val="008E3861"/>
    <w:rsid w:val="008E3C10"/>
    <w:rsid w:val="008E4468"/>
    <w:rsid w:val="008E49E2"/>
    <w:rsid w:val="008E49FD"/>
    <w:rsid w:val="008E591D"/>
    <w:rsid w:val="008E6568"/>
    <w:rsid w:val="008E746F"/>
    <w:rsid w:val="008E7DEB"/>
    <w:rsid w:val="008E7DF7"/>
    <w:rsid w:val="008F001E"/>
    <w:rsid w:val="008F3496"/>
    <w:rsid w:val="008F54DB"/>
    <w:rsid w:val="008F6BAE"/>
    <w:rsid w:val="008F7345"/>
    <w:rsid w:val="008F797F"/>
    <w:rsid w:val="008F7A45"/>
    <w:rsid w:val="0090076E"/>
    <w:rsid w:val="00901B09"/>
    <w:rsid w:val="00902BCE"/>
    <w:rsid w:val="009040E9"/>
    <w:rsid w:val="00905218"/>
    <w:rsid w:val="00905F95"/>
    <w:rsid w:val="00905FE4"/>
    <w:rsid w:val="00907051"/>
    <w:rsid w:val="0091010B"/>
    <w:rsid w:val="009102DD"/>
    <w:rsid w:val="00911242"/>
    <w:rsid w:val="00913CF7"/>
    <w:rsid w:val="009144ED"/>
    <w:rsid w:val="00914A29"/>
    <w:rsid w:val="00915DD4"/>
    <w:rsid w:val="0091628A"/>
    <w:rsid w:val="009165A3"/>
    <w:rsid w:val="00916C29"/>
    <w:rsid w:val="009174B2"/>
    <w:rsid w:val="00920787"/>
    <w:rsid w:val="0092117F"/>
    <w:rsid w:val="0092243E"/>
    <w:rsid w:val="00924D1D"/>
    <w:rsid w:val="00925DC4"/>
    <w:rsid w:val="00926BDB"/>
    <w:rsid w:val="00930A87"/>
    <w:rsid w:val="009323CA"/>
    <w:rsid w:val="0093385C"/>
    <w:rsid w:val="0093459B"/>
    <w:rsid w:val="00935986"/>
    <w:rsid w:val="009363BF"/>
    <w:rsid w:val="009364A3"/>
    <w:rsid w:val="009374AA"/>
    <w:rsid w:val="0094180D"/>
    <w:rsid w:val="0094207A"/>
    <w:rsid w:val="0094434E"/>
    <w:rsid w:val="00945C91"/>
    <w:rsid w:val="00947BE6"/>
    <w:rsid w:val="0095050F"/>
    <w:rsid w:val="00950BA7"/>
    <w:rsid w:val="0095109F"/>
    <w:rsid w:val="0095167C"/>
    <w:rsid w:val="00951DA6"/>
    <w:rsid w:val="00956071"/>
    <w:rsid w:val="00956365"/>
    <w:rsid w:val="0095681A"/>
    <w:rsid w:val="009578FC"/>
    <w:rsid w:val="0096037C"/>
    <w:rsid w:val="00961967"/>
    <w:rsid w:val="00962730"/>
    <w:rsid w:val="00964E44"/>
    <w:rsid w:val="00965CC5"/>
    <w:rsid w:val="00965EC9"/>
    <w:rsid w:val="00970BEB"/>
    <w:rsid w:val="00971850"/>
    <w:rsid w:val="009721CE"/>
    <w:rsid w:val="00972E7F"/>
    <w:rsid w:val="00973504"/>
    <w:rsid w:val="00973559"/>
    <w:rsid w:val="00973762"/>
    <w:rsid w:val="009740BE"/>
    <w:rsid w:val="00974543"/>
    <w:rsid w:val="00974921"/>
    <w:rsid w:val="00974C4D"/>
    <w:rsid w:val="00975B06"/>
    <w:rsid w:val="00977F35"/>
    <w:rsid w:val="00980190"/>
    <w:rsid w:val="009815BB"/>
    <w:rsid w:val="009837DB"/>
    <w:rsid w:val="0098447F"/>
    <w:rsid w:val="00984C4C"/>
    <w:rsid w:val="00985978"/>
    <w:rsid w:val="00985A0C"/>
    <w:rsid w:val="00985C49"/>
    <w:rsid w:val="00986187"/>
    <w:rsid w:val="0098655A"/>
    <w:rsid w:val="00986925"/>
    <w:rsid w:val="00987D68"/>
    <w:rsid w:val="009908E4"/>
    <w:rsid w:val="0099369C"/>
    <w:rsid w:val="00993C2D"/>
    <w:rsid w:val="0099487F"/>
    <w:rsid w:val="009953F5"/>
    <w:rsid w:val="00997E02"/>
    <w:rsid w:val="009A0337"/>
    <w:rsid w:val="009A07D8"/>
    <w:rsid w:val="009A3BD7"/>
    <w:rsid w:val="009A43E5"/>
    <w:rsid w:val="009A46F6"/>
    <w:rsid w:val="009A6C96"/>
    <w:rsid w:val="009A73FA"/>
    <w:rsid w:val="009A7CCF"/>
    <w:rsid w:val="009B1F23"/>
    <w:rsid w:val="009B4838"/>
    <w:rsid w:val="009B60EE"/>
    <w:rsid w:val="009C01A4"/>
    <w:rsid w:val="009C0C71"/>
    <w:rsid w:val="009C16BC"/>
    <w:rsid w:val="009C2153"/>
    <w:rsid w:val="009C347B"/>
    <w:rsid w:val="009C4B48"/>
    <w:rsid w:val="009C4D6A"/>
    <w:rsid w:val="009C5407"/>
    <w:rsid w:val="009C59C3"/>
    <w:rsid w:val="009C5DFA"/>
    <w:rsid w:val="009C65DA"/>
    <w:rsid w:val="009C7891"/>
    <w:rsid w:val="009D01ED"/>
    <w:rsid w:val="009D06C2"/>
    <w:rsid w:val="009D10A0"/>
    <w:rsid w:val="009D1FAF"/>
    <w:rsid w:val="009D2482"/>
    <w:rsid w:val="009D2B1B"/>
    <w:rsid w:val="009D3501"/>
    <w:rsid w:val="009D4EC9"/>
    <w:rsid w:val="009E11B7"/>
    <w:rsid w:val="009E1C84"/>
    <w:rsid w:val="009E1FCE"/>
    <w:rsid w:val="009E32A6"/>
    <w:rsid w:val="009E3703"/>
    <w:rsid w:val="009E4F0B"/>
    <w:rsid w:val="009E6E80"/>
    <w:rsid w:val="009E7FFD"/>
    <w:rsid w:val="009F0741"/>
    <w:rsid w:val="009F11BD"/>
    <w:rsid w:val="009F14B0"/>
    <w:rsid w:val="009F2D7F"/>
    <w:rsid w:val="009F3383"/>
    <w:rsid w:val="009F355D"/>
    <w:rsid w:val="009F3F71"/>
    <w:rsid w:val="009F512B"/>
    <w:rsid w:val="009F5205"/>
    <w:rsid w:val="009F5AC3"/>
    <w:rsid w:val="009F7B4D"/>
    <w:rsid w:val="00A004C5"/>
    <w:rsid w:val="00A005F3"/>
    <w:rsid w:val="00A014A4"/>
    <w:rsid w:val="00A01BEE"/>
    <w:rsid w:val="00A03944"/>
    <w:rsid w:val="00A0472A"/>
    <w:rsid w:val="00A0596E"/>
    <w:rsid w:val="00A10BB6"/>
    <w:rsid w:val="00A11E78"/>
    <w:rsid w:val="00A13726"/>
    <w:rsid w:val="00A13F96"/>
    <w:rsid w:val="00A17593"/>
    <w:rsid w:val="00A17DF4"/>
    <w:rsid w:val="00A20EF4"/>
    <w:rsid w:val="00A229D3"/>
    <w:rsid w:val="00A232E5"/>
    <w:rsid w:val="00A25403"/>
    <w:rsid w:val="00A25DD5"/>
    <w:rsid w:val="00A272FD"/>
    <w:rsid w:val="00A304BA"/>
    <w:rsid w:val="00A30771"/>
    <w:rsid w:val="00A30C66"/>
    <w:rsid w:val="00A31644"/>
    <w:rsid w:val="00A31F21"/>
    <w:rsid w:val="00A33552"/>
    <w:rsid w:val="00A35EE0"/>
    <w:rsid w:val="00A36834"/>
    <w:rsid w:val="00A368E0"/>
    <w:rsid w:val="00A40CAC"/>
    <w:rsid w:val="00A41653"/>
    <w:rsid w:val="00A42AD7"/>
    <w:rsid w:val="00A42E9E"/>
    <w:rsid w:val="00A43A6A"/>
    <w:rsid w:val="00A4474C"/>
    <w:rsid w:val="00A44E74"/>
    <w:rsid w:val="00A44EB4"/>
    <w:rsid w:val="00A46869"/>
    <w:rsid w:val="00A50FF4"/>
    <w:rsid w:val="00A513AA"/>
    <w:rsid w:val="00A51D53"/>
    <w:rsid w:val="00A533E9"/>
    <w:rsid w:val="00A54AD1"/>
    <w:rsid w:val="00A554AC"/>
    <w:rsid w:val="00A554C7"/>
    <w:rsid w:val="00A56997"/>
    <w:rsid w:val="00A5787A"/>
    <w:rsid w:val="00A57F47"/>
    <w:rsid w:val="00A602E9"/>
    <w:rsid w:val="00A60CA2"/>
    <w:rsid w:val="00A63113"/>
    <w:rsid w:val="00A63C92"/>
    <w:rsid w:val="00A63C9B"/>
    <w:rsid w:val="00A66637"/>
    <w:rsid w:val="00A66743"/>
    <w:rsid w:val="00A66DB4"/>
    <w:rsid w:val="00A6798F"/>
    <w:rsid w:val="00A702AA"/>
    <w:rsid w:val="00A70951"/>
    <w:rsid w:val="00A73867"/>
    <w:rsid w:val="00A74526"/>
    <w:rsid w:val="00A809D2"/>
    <w:rsid w:val="00A82A3C"/>
    <w:rsid w:val="00A832CD"/>
    <w:rsid w:val="00A83769"/>
    <w:rsid w:val="00A83900"/>
    <w:rsid w:val="00A84E35"/>
    <w:rsid w:val="00A86988"/>
    <w:rsid w:val="00A86F6E"/>
    <w:rsid w:val="00A90444"/>
    <w:rsid w:val="00A90D29"/>
    <w:rsid w:val="00A90F2D"/>
    <w:rsid w:val="00A910D8"/>
    <w:rsid w:val="00A91767"/>
    <w:rsid w:val="00A93CFA"/>
    <w:rsid w:val="00A95AA8"/>
    <w:rsid w:val="00A95AAC"/>
    <w:rsid w:val="00A95DED"/>
    <w:rsid w:val="00A96415"/>
    <w:rsid w:val="00A9755B"/>
    <w:rsid w:val="00A9786E"/>
    <w:rsid w:val="00AA37A4"/>
    <w:rsid w:val="00AA46B8"/>
    <w:rsid w:val="00AA52B2"/>
    <w:rsid w:val="00AA5939"/>
    <w:rsid w:val="00AB0F55"/>
    <w:rsid w:val="00AB172A"/>
    <w:rsid w:val="00AB3082"/>
    <w:rsid w:val="00AB63FD"/>
    <w:rsid w:val="00AB7181"/>
    <w:rsid w:val="00AB7FB5"/>
    <w:rsid w:val="00AC22A6"/>
    <w:rsid w:val="00AC3E54"/>
    <w:rsid w:val="00AC5A5B"/>
    <w:rsid w:val="00AC5DF7"/>
    <w:rsid w:val="00AC6FF5"/>
    <w:rsid w:val="00AC711D"/>
    <w:rsid w:val="00AD043A"/>
    <w:rsid w:val="00AD0C29"/>
    <w:rsid w:val="00AD26A6"/>
    <w:rsid w:val="00AD275D"/>
    <w:rsid w:val="00AD4AFC"/>
    <w:rsid w:val="00AD4D92"/>
    <w:rsid w:val="00AD6249"/>
    <w:rsid w:val="00AD66A4"/>
    <w:rsid w:val="00AE08ED"/>
    <w:rsid w:val="00AE0F13"/>
    <w:rsid w:val="00AE1742"/>
    <w:rsid w:val="00AE43C9"/>
    <w:rsid w:val="00AE59B7"/>
    <w:rsid w:val="00AE6248"/>
    <w:rsid w:val="00AE6A95"/>
    <w:rsid w:val="00AF0D6D"/>
    <w:rsid w:val="00AF5400"/>
    <w:rsid w:val="00AF5628"/>
    <w:rsid w:val="00AF5C69"/>
    <w:rsid w:val="00AF6CE5"/>
    <w:rsid w:val="00B0161F"/>
    <w:rsid w:val="00B03134"/>
    <w:rsid w:val="00B044D2"/>
    <w:rsid w:val="00B05362"/>
    <w:rsid w:val="00B05A7C"/>
    <w:rsid w:val="00B067AD"/>
    <w:rsid w:val="00B10D10"/>
    <w:rsid w:val="00B10E51"/>
    <w:rsid w:val="00B1195B"/>
    <w:rsid w:val="00B12D0F"/>
    <w:rsid w:val="00B13781"/>
    <w:rsid w:val="00B13B5A"/>
    <w:rsid w:val="00B149C1"/>
    <w:rsid w:val="00B14ABD"/>
    <w:rsid w:val="00B14B26"/>
    <w:rsid w:val="00B15224"/>
    <w:rsid w:val="00B15590"/>
    <w:rsid w:val="00B15A14"/>
    <w:rsid w:val="00B17936"/>
    <w:rsid w:val="00B17D4A"/>
    <w:rsid w:val="00B206CA"/>
    <w:rsid w:val="00B22629"/>
    <w:rsid w:val="00B22C38"/>
    <w:rsid w:val="00B24155"/>
    <w:rsid w:val="00B24AC7"/>
    <w:rsid w:val="00B24F7E"/>
    <w:rsid w:val="00B26272"/>
    <w:rsid w:val="00B27864"/>
    <w:rsid w:val="00B32663"/>
    <w:rsid w:val="00B32AEE"/>
    <w:rsid w:val="00B32E42"/>
    <w:rsid w:val="00B33E97"/>
    <w:rsid w:val="00B34732"/>
    <w:rsid w:val="00B35716"/>
    <w:rsid w:val="00B36026"/>
    <w:rsid w:val="00B3722E"/>
    <w:rsid w:val="00B37C73"/>
    <w:rsid w:val="00B37F7A"/>
    <w:rsid w:val="00B40FFB"/>
    <w:rsid w:val="00B433B1"/>
    <w:rsid w:val="00B43845"/>
    <w:rsid w:val="00B43A06"/>
    <w:rsid w:val="00B44C61"/>
    <w:rsid w:val="00B44DA0"/>
    <w:rsid w:val="00B45FE3"/>
    <w:rsid w:val="00B46A17"/>
    <w:rsid w:val="00B470D9"/>
    <w:rsid w:val="00B47D2E"/>
    <w:rsid w:val="00B50200"/>
    <w:rsid w:val="00B532C5"/>
    <w:rsid w:val="00B5389D"/>
    <w:rsid w:val="00B61D6C"/>
    <w:rsid w:val="00B6246A"/>
    <w:rsid w:val="00B63611"/>
    <w:rsid w:val="00B64859"/>
    <w:rsid w:val="00B64EEC"/>
    <w:rsid w:val="00B65759"/>
    <w:rsid w:val="00B661A8"/>
    <w:rsid w:val="00B6660A"/>
    <w:rsid w:val="00B66D90"/>
    <w:rsid w:val="00B7065D"/>
    <w:rsid w:val="00B71189"/>
    <w:rsid w:val="00B7316A"/>
    <w:rsid w:val="00B73B1D"/>
    <w:rsid w:val="00B73ECD"/>
    <w:rsid w:val="00B743DA"/>
    <w:rsid w:val="00B743F9"/>
    <w:rsid w:val="00B7569D"/>
    <w:rsid w:val="00B77820"/>
    <w:rsid w:val="00B80897"/>
    <w:rsid w:val="00B80D40"/>
    <w:rsid w:val="00B81926"/>
    <w:rsid w:val="00B81BCD"/>
    <w:rsid w:val="00B8408B"/>
    <w:rsid w:val="00B872B2"/>
    <w:rsid w:val="00B90785"/>
    <w:rsid w:val="00B9123A"/>
    <w:rsid w:val="00B91815"/>
    <w:rsid w:val="00B93E29"/>
    <w:rsid w:val="00B94C3E"/>
    <w:rsid w:val="00B954BA"/>
    <w:rsid w:val="00B9577B"/>
    <w:rsid w:val="00B969B5"/>
    <w:rsid w:val="00BA0267"/>
    <w:rsid w:val="00BA03FE"/>
    <w:rsid w:val="00BA07E1"/>
    <w:rsid w:val="00BA5FC2"/>
    <w:rsid w:val="00BB0518"/>
    <w:rsid w:val="00BB3702"/>
    <w:rsid w:val="00BB42D8"/>
    <w:rsid w:val="00BB4BF8"/>
    <w:rsid w:val="00BB55DA"/>
    <w:rsid w:val="00BB7AF5"/>
    <w:rsid w:val="00BB7FB0"/>
    <w:rsid w:val="00BC0838"/>
    <w:rsid w:val="00BC0F49"/>
    <w:rsid w:val="00BC30C5"/>
    <w:rsid w:val="00BC3252"/>
    <w:rsid w:val="00BC41C3"/>
    <w:rsid w:val="00BC557C"/>
    <w:rsid w:val="00BC5D79"/>
    <w:rsid w:val="00BD01B2"/>
    <w:rsid w:val="00BD3F51"/>
    <w:rsid w:val="00BD446F"/>
    <w:rsid w:val="00BD66D3"/>
    <w:rsid w:val="00BD7AD0"/>
    <w:rsid w:val="00BD7BE2"/>
    <w:rsid w:val="00BE0EA0"/>
    <w:rsid w:val="00BE1510"/>
    <w:rsid w:val="00BE411C"/>
    <w:rsid w:val="00BE5587"/>
    <w:rsid w:val="00BE5612"/>
    <w:rsid w:val="00BE5BA2"/>
    <w:rsid w:val="00BE759C"/>
    <w:rsid w:val="00BE79A7"/>
    <w:rsid w:val="00BF0136"/>
    <w:rsid w:val="00BF0D79"/>
    <w:rsid w:val="00BF2B32"/>
    <w:rsid w:val="00BF503F"/>
    <w:rsid w:val="00BF5322"/>
    <w:rsid w:val="00BF5880"/>
    <w:rsid w:val="00BF7A87"/>
    <w:rsid w:val="00C000C3"/>
    <w:rsid w:val="00C00668"/>
    <w:rsid w:val="00C03725"/>
    <w:rsid w:val="00C07B19"/>
    <w:rsid w:val="00C10588"/>
    <w:rsid w:val="00C106A4"/>
    <w:rsid w:val="00C11088"/>
    <w:rsid w:val="00C11596"/>
    <w:rsid w:val="00C11CDF"/>
    <w:rsid w:val="00C11F7F"/>
    <w:rsid w:val="00C12ADB"/>
    <w:rsid w:val="00C1409D"/>
    <w:rsid w:val="00C166C9"/>
    <w:rsid w:val="00C2047D"/>
    <w:rsid w:val="00C208BB"/>
    <w:rsid w:val="00C21266"/>
    <w:rsid w:val="00C21CDC"/>
    <w:rsid w:val="00C21D10"/>
    <w:rsid w:val="00C236CA"/>
    <w:rsid w:val="00C24D2E"/>
    <w:rsid w:val="00C25286"/>
    <w:rsid w:val="00C26004"/>
    <w:rsid w:val="00C262DA"/>
    <w:rsid w:val="00C267D0"/>
    <w:rsid w:val="00C26F23"/>
    <w:rsid w:val="00C30752"/>
    <w:rsid w:val="00C35117"/>
    <w:rsid w:val="00C379EB"/>
    <w:rsid w:val="00C42B36"/>
    <w:rsid w:val="00C4348F"/>
    <w:rsid w:val="00C454F0"/>
    <w:rsid w:val="00C46686"/>
    <w:rsid w:val="00C466CA"/>
    <w:rsid w:val="00C46E73"/>
    <w:rsid w:val="00C50A77"/>
    <w:rsid w:val="00C51B8E"/>
    <w:rsid w:val="00C52610"/>
    <w:rsid w:val="00C53330"/>
    <w:rsid w:val="00C6004B"/>
    <w:rsid w:val="00C6079D"/>
    <w:rsid w:val="00C61D6D"/>
    <w:rsid w:val="00C61E56"/>
    <w:rsid w:val="00C6217D"/>
    <w:rsid w:val="00C62230"/>
    <w:rsid w:val="00C62D94"/>
    <w:rsid w:val="00C64D2F"/>
    <w:rsid w:val="00C6620B"/>
    <w:rsid w:val="00C672FA"/>
    <w:rsid w:val="00C70A36"/>
    <w:rsid w:val="00C70CF2"/>
    <w:rsid w:val="00C70D2E"/>
    <w:rsid w:val="00C71743"/>
    <w:rsid w:val="00C752CC"/>
    <w:rsid w:val="00C763B7"/>
    <w:rsid w:val="00C763C3"/>
    <w:rsid w:val="00C8038D"/>
    <w:rsid w:val="00C82070"/>
    <w:rsid w:val="00C84999"/>
    <w:rsid w:val="00C85FAC"/>
    <w:rsid w:val="00C86501"/>
    <w:rsid w:val="00C86CA4"/>
    <w:rsid w:val="00C91CB5"/>
    <w:rsid w:val="00C91FDD"/>
    <w:rsid w:val="00C92542"/>
    <w:rsid w:val="00C92CEE"/>
    <w:rsid w:val="00C9311F"/>
    <w:rsid w:val="00C952E8"/>
    <w:rsid w:val="00C962FF"/>
    <w:rsid w:val="00CA1FBC"/>
    <w:rsid w:val="00CA40C0"/>
    <w:rsid w:val="00CA4ABD"/>
    <w:rsid w:val="00CA67CB"/>
    <w:rsid w:val="00CA73DB"/>
    <w:rsid w:val="00CB0274"/>
    <w:rsid w:val="00CB03D3"/>
    <w:rsid w:val="00CB1A0B"/>
    <w:rsid w:val="00CB5713"/>
    <w:rsid w:val="00CB5828"/>
    <w:rsid w:val="00CB7783"/>
    <w:rsid w:val="00CB7C67"/>
    <w:rsid w:val="00CC000A"/>
    <w:rsid w:val="00CC0C42"/>
    <w:rsid w:val="00CC24D5"/>
    <w:rsid w:val="00CC50AB"/>
    <w:rsid w:val="00CC7E30"/>
    <w:rsid w:val="00CD12A6"/>
    <w:rsid w:val="00CD27F8"/>
    <w:rsid w:val="00CD4924"/>
    <w:rsid w:val="00CD4F16"/>
    <w:rsid w:val="00CD6EAD"/>
    <w:rsid w:val="00CD6EF8"/>
    <w:rsid w:val="00CD729D"/>
    <w:rsid w:val="00CE1F91"/>
    <w:rsid w:val="00CE3F22"/>
    <w:rsid w:val="00CE4FDB"/>
    <w:rsid w:val="00CE71E1"/>
    <w:rsid w:val="00CE74CD"/>
    <w:rsid w:val="00CF23B8"/>
    <w:rsid w:val="00CF52BA"/>
    <w:rsid w:val="00CF6432"/>
    <w:rsid w:val="00CF7465"/>
    <w:rsid w:val="00CF7F73"/>
    <w:rsid w:val="00D00015"/>
    <w:rsid w:val="00D017BB"/>
    <w:rsid w:val="00D02336"/>
    <w:rsid w:val="00D034B4"/>
    <w:rsid w:val="00D0374B"/>
    <w:rsid w:val="00D040B6"/>
    <w:rsid w:val="00D04D1D"/>
    <w:rsid w:val="00D07080"/>
    <w:rsid w:val="00D07A58"/>
    <w:rsid w:val="00D07AB6"/>
    <w:rsid w:val="00D1070E"/>
    <w:rsid w:val="00D1297C"/>
    <w:rsid w:val="00D13BE3"/>
    <w:rsid w:val="00D14357"/>
    <w:rsid w:val="00D15477"/>
    <w:rsid w:val="00D15F99"/>
    <w:rsid w:val="00D17E53"/>
    <w:rsid w:val="00D2018B"/>
    <w:rsid w:val="00D20B6B"/>
    <w:rsid w:val="00D20C44"/>
    <w:rsid w:val="00D211CE"/>
    <w:rsid w:val="00D22994"/>
    <w:rsid w:val="00D25821"/>
    <w:rsid w:val="00D26486"/>
    <w:rsid w:val="00D2710F"/>
    <w:rsid w:val="00D276E9"/>
    <w:rsid w:val="00D27736"/>
    <w:rsid w:val="00D27FEB"/>
    <w:rsid w:val="00D302BB"/>
    <w:rsid w:val="00D32F5E"/>
    <w:rsid w:val="00D33D1D"/>
    <w:rsid w:val="00D34DB7"/>
    <w:rsid w:val="00D358F6"/>
    <w:rsid w:val="00D35BF3"/>
    <w:rsid w:val="00D37E14"/>
    <w:rsid w:val="00D4053D"/>
    <w:rsid w:val="00D4328E"/>
    <w:rsid w:val="00D44C80"/>
    <w:rsid w:val="00D4506E"/>
    <w:rsid w:val="00D46577"/>
    <w:rsid w:val="00D5057E"/>
    <w:rsid w:val="00D50F03"/>
    <w:rsid w:val="00D5116F"/>
    <w:rsid w:val="00D51530"/>
    <w:rsid w:val="00D5157C"/>
    <w:rsid w:val="00D51A18"/>
    <w:rsid w:val="00D520FE"/>
    <w:rsid w:val="00D522D7"/>
    <w:rsid w:val="00D54702"/>
    <w:rsid w:val="00D55848"/>
    <w:rsid w:val="00D55C05"/>
    <w:rsid w:val="00D56633"/>
    <w:rsid w:val="00D57CBB"/>
    <w:rsid w:val="00D6068F"/>
    <w:rsid w:val="00D60A28"/>
    <w:rsid w:val="00D614BC"/>
    <w:rsid w:val="00D6197D"/>
    <w:rsid w:val="00D6319D"/>
    <w:rsid w:val="00D6785E"/>
    <w:rsid w:val="00D77CFB"/>
    <w:rsid w:val="00D800C9"/>
    <w:rsid w:val="00D804C5"/>
    <w:rsid w:val="00D82F9F"/>
    <w:rsid w:val="00D84004"/>
    <w:rsid w:val="00D8458C"/>
    <w:rsid w:val="00D85013"/>
    <w:rsid w:val="00D85DB8"/>
    <w:rsid w:val="00D90574"/>
    <w:rsid w:val="00D90826"/>
    <w:rsid w:val="00D90F61"/>
    <w:rsid w:val="00D9192F"/>
    <w:rsid w:val="00D92E7C"/>
    <w:rsid w:val="00D954A6"/>
    <w:rsid w:val="00D95872"/>
    <w:rsid w:val="00D95BFC"/>
    <w:rsid w:val="00D97412"/>
    <w:rsid w:val="00D979E1"/>
    <w:rsid w:val="00D97FF9"/>
    <w:rsid w:val="00DA1878"/>
    <w:rsid w:val="00DA1D2F"/>
    <w:rsid w:val="00DA2165"/>
    <w:rsid w:val="00DA251D"/>
    <w:rsid w:val="00DA5881"/>
    <w:rsid w:val="00DA7765"/>
    <w:rsid w:val="00DB1AF9"/>
    <w:rsid w:val="00DB1D57"/>
    <w:rsid w:val="00DB6613"/>
    <w:rsid w:val="00DB6C6C"/>
    <w:rsid w:val="00DC04C5"/>
    <w:rsid w:val="00DC13C2"/>
    <w:rsid w:val="00DC18EA"/>
    <w:rsid w:val="00DC247D"/>
    <w:rsid w:val="00DC258D"/>
    <w:rsid w:val="00DC382A"/>
    <w:rsid w:val="00DC3C63"/>
    <w:rsid w:val="00DC4D86"/>
    <w:rsid w:val="00DC5EC4"/>
    <w:rsid w:val="00DC682B"/>
    <w:rsid w:val="00DC68D4"/>
    <w:rsid w:val="00DC6FA2"/>
    <w:rsid w:val="00DC77C1"/>
    <w:rsid w:val="00DD142C"/>
    <w:rsid w:val="00DD3C7D"/>
    <w:rsid w:val="00DD4D7D"/>
    <w:rsid w:val="00DD4F44"/>
    <w:rsid w:val="00DD5F90"/>
    <w:rsid w:val="00DD6810"/>
    <w:rsid w:val="00DD6F3A"/>
    <w:rsid w:val="00DE0C34"/>
    <w:rsid w:val="00DE4070"/>
    <w:rsid w:val="00DE4572"/>
    <w:rsid w:val="00DE4CF3"/>
    <w:rsid w:val="00DE5B72"/>
    <w:rsid w:val="00DE6537"/>
    <w:rsid w:val="00DE71A7"/>
    <w:rsid w:val="00DF2835"/>
    <w:rsid w:val="00DF3C56"/>
    <w:rsid w:val="00DF43A6"/>
    <w:rsid w:val="00DF678C"/>
    <w:rsid w:val="00DF7B42"/>
    <w:rsid w:val="00E01927"/>
    <w:rsid w:val="00E029C0"/>
    <w:rsid w:val="00E02E50"/>
    <w:rsid w:val="00E04E54"/>
    <w:rsid w:val="00E07674"/>
    <w:rsid w:val="00E101EE"/>
    <w:rsid w:val="00E1229D"/>
    <w:rsid w:val="00E12995"/>
    <w:rsid w:val="00E12B86"/>
    <w:rsid w:val="00E1409F"/>
    <w:rsid w:val="00E14443"/>
    <w:rsid w:val="00E1615B"/>
    <w:rsid w:val="00E165A7"/>
    <w:rsid w:val="00E208F3"/>
    <w:rsid w:val="00E234C4"/>
    <w:rsid w:val="00E27650"/>
    <w:rsid w:val="00E278C8"/>
    <w:rsid w:val="00E30982"/>
    <w:rsid w:val="00E30D9C"/>
    <w:rsid w:val="00E35516"/>
    <w:rsid w:val="00E364F9"/>
    <w:rsid w:val="00E36FDD"/>
    <w:rsid w:val="00E432B0"/>
    <w:rsid w:val="00E43ABD"/>
    <w:rsid w:val="00E448EC"/>
    <w:rsid w:val="00E44E98"/>
    <w:rsid w:val="00E4585F"/>
    <w:rsid w:val="00E465FD"/>
    <w:rsid w:val="00E47DC9"/>
    <w:rsid w:val="00E47E9B"/>
    <w:rsid w:val="00E501A0"/>
    <w:rsid w:val="00E50561"/>
    <w:rsid w:val="00E50BD8"/>
    <w:rsid w:val="00E511B0"/>
    <w:rsid w:val="00E513E8"/>
    <w:rsid w:val="00E517CE"/>
    <w:rsid w:val="00E51C61"/>
    <w:rsid w:val="00E52913"/>
    <w:rsid w:val="00E54358"/>
    <w:rsid w:val="00E547A4"/>
    <w:rsid w:val="00E5499A"/>
    <w:rsid w:val="00E54A48"/>
    <w:rsid w:val="00E5569C"/>
    <w:rsid w:val="00E55C47"/>
    <w:rsid w:val="00E578E9"/>
    <w:rsid w:val="00E60265"/>
    <w:rsid w:val="00E60293"/>
    <w:rsid w:val="00E6136B"/>
    <w:rsid w:val="00E6166B"/>
    <w:rsid w:val="00E61E9E"/>
    <w:rsid w:val="00E61ECF"/>
    <w:rsid w:val="00E634E9"/>
    <w:rsid w:val="00E63DFA"/>
    <w:rsid w:val="00E66641"/>
    <w:rsid w:val="00E67A5A"/>
    <w:rsid w:val="00E7169D"/>
    <w:rsid w:val="00E71B29"/>
    <w:rsid w:val="00E724D3"/>
    <w:rsid w:val="00E7359D"/>
    <w:rsid w:val="00E75A65"/>
    <w:rsid w:val="00E76B04"/>
    <w:rsid w:val="00E828E4"/>
    <w:rsid w:val="00E82FFC"/>
    <w:rsid w:val="00E83A59"/>
    <w:rsid w:val="00E8555F"/>
    <w:rsid w:val="00E855BE"/>
    <w:rsid w:val="00E85CCF"/>
    <w:rsid w:val="00E86A66"/>
    <w:rsid w:val="00E873AF"/>
    <w:rsid w:val="00E876D0"/>
    <w:rsid w:val="00E90DC4"/>
    <w:rsid w:val="00E92CB4"/>
    <w:rsid w:val="00E9335A"/>
    <w:rsid w:val="00E951F7"/>
    <w:rsid w:val="00E96A8B"/>
    <w:rsid w:val="00EA0013"/>
    <w:rsid w:val="00EA0600"/>
    <w:rsid w:val="00EA0E71"/>
    <w:rsid w:val="00EA203D"/>
    <w:rsid w:val="00EA6278"/>
    <w:rsid w:val="00EA7391"/>
    <w:rsid w:val="00EA753F"/>
    <w:rsid w:val="00EB0113"/>
    <w:rsid w:val="00EB333B"/>
    <w:rsid w:val="00EB4561"/>
    <w:rsid w:val="00EB5AA1"/>
    <w:rsid w:val="00EB5DE0"/>
    <w:rsid w:val="00EB634C"/>
    <w:rsid w:val="00EB703E"/>
    <w:rsid w:val="00EC21C7"/>
    <w:rsid w:val="00EC28CC"/>
    <w:rsid w:val="00EC2CB0"/>
    <w:rsid w:val="00EC3E57"/>
    <w:rsid w:val="00EC433C"/>
    <w:rsid w:val="00EC5642"/>
    <w:rsid w:val="00EC6D4C"/>
    <w:rsid w:val="00EC7EB9"/>
    <w:rsid w:val="00ED0143"/>
    <w:rsid w:val="00ED1CAD"/>
    <w:rsid w:val="00ED1E6B"/>
    <w:rsid w:val="00ED25A4"/>
    <w:rsid w:val="00ED2990"/>
    <w:rsid w:val="00ED6328"/>
    <w:rsid w:val="00ED73D9"/>
    <w:rsid w:val="00EE2A44"/>
    <w:rsid w:val="00EE354D"/>
    <w:rsid w:val="00EE39A2"/>
    <w:rsid w:val="00EE5421"/>
    <w:rsid w:val="00EE5996"/>
    <w:rsid w:val="00EE667D"/>
    <w:rsid w:val="00EE6C81"/>
    <w:rsid w:val="00EE7044"/>
    <w:rsid w:val="00EE7428"/>
    <w:rsid w:val="00EF1107"/>
    <w:rsid w:val="00EF161D"/>
    <w:rsid w:val="00EF2A5A"/>
    <w:rsid w:val="00EF319C"/>
    <w:rsid w:val="00EF6889"/>
    <w:rsid w:val="00EF6A74"/>
    <w:rsid w:val="00EF735A"/>
    <w:rsid w:val="00EF7E8C"/>
    <w:rsid w:val="00EF7F44"/>
    <w:rsid w:val="00F01CF6"/>
    <w:rsid w:val="00F05B3A"/>
    <w:rsid w:val="00F07E7D"/>
    <w:rsid w:val="00F10801"/>
    <w:rsid w:val="00F12623"/>
    <w:rsid w:val="00F1326C"/>
    <w:rsid w:val="00F13F45"/>
    <w:rsid w:val="00F14CC5"/>
    <w:rsid w:val="00F151F6"/>
    <w:rsid w:val="00F16C9D"/>
    <w:rsid w:val="00F16DB9"/>
    <w:rsid w:val="00F177BE"/>
    <w:rsid w:val="00F205F1"/>
    <w:rsid w:val="00F2107F"/>
    <w:rsid w:val="00F213EC"/>
    <w:rsid w:val="00F2201E"/>
    <w:rsid w:val="00F23B16"/>
    <w:rsid w:val="00F26AD0"/>
    <w:rsid w:val="00F26AF3"/>
    <w:rsid w:val="00F270BF"/>
    <w:rsid w:val="00F275C6"/>
    <w:rsid w:val="00F27AFA"/>
    <w:rsid w:val="00F27FED"/>
    <w:rsid w:val="00F362BD"/>
    <w:rsid w:val="00F36D02"/>
    <w:rsid w:val="00F36DCB"/>
    <w:rsid w:val="00F36EAF"/>
    <w:rsid w:val="00F37892"/>
    <w:rsid w:val="00F415B2"/>
    <w:rsid w:val="00F41888"/>
    <w:rsid w:val="00F425E2"/>
    <w:rsid w:val="00F470B0"/>
    <w:rsid w:val="00F504B2"/>
    <w:rsid w:val="00F53CC3"/>
    <w:rsid w:val="00F545A0"/>
    <w:rsid w:val="00F55964"/>
    <w:rsid w:val="00F5623E"/>
    <w:rsid w:val="00F56EA0"/>
    <w:rsid w:val="00F579DA"/>
    <w:rsid w:val="00F61954"/>
    <w:rsid w:val="00F623B4"/>
    <w:rsid w:val="00F62DA4"/>
    <w:rsid w:val="00F63A32"/>
    <w:rsid w:val="00F641F7"/>
    <w:rsid w:val="00F64CD2"/>
    <w:rsid w:val="00F658FE"/>
    <w:rsid w:val="00F65ACB"/>
    <w:rsid w:val="00F66068"/>
    <w:rsid w:val="00F6721D"/>
    <w:rsid w:val="00F67604"/>
    <w:rsid w:val="00F67AEF"/>
    <w:rsid w:val="00F7021C"/>
    <w:rsid w:val="00F714B6"/>
    <w:rsid w:val="00F72D1F"/>
    <w:rsid w:val="00F7352D"/>
    <w:rsid w:val="00F7440C"/>
    <w:rsid w:val="00F74579"/>
    <w:rsid w:val="00F74C0D"/>
    <w:rsid w:val="00F759A1"/>
    <w:rsid w:val="00F77D12"/>
    <w:rsid w:val="00F8039B"/>
    <w:rsid w:val="00F80579"/>
    <w:rsid w:val="00F82F82"/>
    <w:rsid w:val="00F864A7"/>
    <w:rsid w:val="00F86B9A"/>
    <w:rsid w:val="00F87F58"/>
    <w:rsid w:val="00F90E02"/>
    <w:rsid w:val="00F910AE"/>
    <w:rsid w:val="00F9160F"/>
    <w:rsid w:val="00F93805"/>
    <w:rsid w:val="00F93F47"/>
    <w:rsid w:val="00F945A8"/>
    <w:rsid w:val="00F94823"/>
    <w:rsid w:val="00F97AED"/>
    <w:rsid w:val="00FA0C0B"/>
    <w:rsid w:val="00FA0C83"/>
    <w:rsid w:val="00FA1D52"/>
    <w:rsid w:val="00FA2241"/>
    <w:rsid w:val="00FA361C"/>
    <w:rsid w:val="00FA65B1"/>
    <w:rsid w:val="00FB3A1C"/>
    <w:rsid w:val="00FB3FA7"/>
    <w:rsid w:val="00FB42E9"/>
    <w:rsid w:val="00FB4627"/>
    <w:rsid w:val="00FB717F"/>
    <w:rsid w:val="00FC0195"/>
    <w:rsid w:val="00FC03D5"/>
    <w:rsid w:val="00FC1122"/>
    <w:rsid w:val="00FD0C73"/>
    <w:rsid w:val="00FD45EB"/>
    <w:rsid w:val="00FE126A"/>
    <w:rsid w:val="00FE152F"/>
    <w:rsid w:val="00FE2767"/>
    <w:rsid w:val="00FE316A"/>
    <w:rsid w:val="00FE37E8"/>
    <w:rsid w:val="00FE383C"/>
    <w:rsid w:val="00FE528F"/>
    <w:rsid w:val="00FE629E"/>
    <w:rsid w:val="00FE6DCC"/>
    <w:rsid w:val="00FF01BD"/>
    <w:rsid w:val="00FF150F"/>
    <w:rsid w:val="00FF426B"/>
    <w:rsid w:val="00FF4837"/>
    <w:rsid w:val="00FF744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nhideWhenUsed="0"/>
    <w:lsdException w:name="caption" w:uiPriority="35" w:qFormat="1"/>
    <w:lsdException w:name="page number" w:uiPriority="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Date" w:unhideWhenUsed="0"/>
    <w:lsdException w:name="Hyperlink"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18B"/>
    <w:rPr>
      <w:sz w:val="24"/>
      <w:szCs w:val="24"/>
    </w:rPr>
  </w:style>
  <w:style w:type="paragraph" w:styleId="Balk5">
    <w:name w:val="heading 5"/>
    <w:basedOn w:val="Normal"/>
    <w:link w:val="Balk5Char"/>
    <w:uiPriority w:val="9"/>
    <w:qFormat/>
    <w:rsid w:val="002669AF"/>
    <w:pPr>
      <w:spacing w:before="100" w:beforeAutospacing="1" w:after="100" w:afterAutospacing="1"/>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F5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rsid w:val="00AF5400"/>
    <w:pPr>
      <w:tabs>
        <w:tab w:val="center" w:pos="4536"/>
        <w:tab w:val="right" w:pos="9072"/>
      </w:tabs>
    </w:pPr>
  </w:style>
  <w:style w:type="character" w:customStyle="1" w:styleId="stbilgiChar">
    <w:name w:val="Üstbilgi Char"/>
    <w:basedOn w:val="VarsaylanParagrafYazTipi"/>
    <w:link w:val="stbilgi"/>
    <w:uiPriority w:val="99"/>
    <w:semiHidden/>
    <w:rsid w:val="00527F64"/>
    <w:rPr>
      <w:sz w:val="24"/>
      <w:szCs w:val="24"/>
    </w:rPr>
  </w:style>
  <w:style w:type="paragraph" w:styleId="Altbilgi">
    <w:name w:val="footer"/>
    <w:basedOn w:val="Normal"/>
    <w:link w:val="AltbilgiChar"/>
    <w:uiPriority w:val="99"/>
    <w:rsid w:val="00AF5400"/>
    <w:pPr>
      <w:tabs>
        <w:tab w:val="center" w:pos="4536"/>
        <w:tab w:val="right" w:pos="9072"/>
      </w:tabs>
    </w:pPr>
  </w:style>
  <w:style w:type="character" w:customStyle="1" w:styleId="AltbilgiChar">
    <w:name w:val="Altbilgi Char"/>
    <w:basedOn w:val="VarsaylanParagrafYazTipi"/>
    <w:link w:val="Altbilgi"/>
    <w:uiPriority w:val="99"/>
    <w:semiHidden/>
    <w:rsid w:val="00527F64"/>
    <w:rPr>
      <w:sz w:val="24"/>
      <w:szCs w:val="24"/>
    </w:rPr>
  </w:style>
  <w:style w:type="character" w:styleId="Kpr">
    <w:name w:val="Hyperlink"/>
    <w:basedOn w:val="VarsaylanParagrafYazTipi"/>
    <w:uiPriority w:val="99"/>
    <w:rsid w:val="00C11088"/>
    <w:rPr>
      <w:color w:val="0000FF"/>
      <w:u w:val="single"/>
    </w:rPr>
  </w:style>
  <w:style w:type="paragraph" w:styleId="BalonMetni">
    <w:name w:val="Balloon Text"/>
    <w:basedOn w:val="Normal"/>
    <w:link w:val="BalonMetniChar"/>
    <w:uiPriority w:val="99"/>
    <w:semiHidden/>
    <w:rsid w:val="0005435F"/>
    <w:rPr>
      <w:rFonts w:ascii="Tahoma" w:hAnsi="Tahoma" w:cs="Tahoma"/>
      <w:sz w:val="16"/>
      <w:szCs w:val="16"/>
    </w:rPr>
  </w:style>
  <w:style w:type="character" w:customStyle="1" w:styleId="BalonMetniChar">
    <w:name w:val="Balon Metni Char"/>
    <w:basedOn w:val="VarsaylanParagrafYazTipi"/>
    <w:link w:val="BalonMetni"/>
    <w:uiPriority w:val="99"/>
    <w:semiHidden/>
    <w:rsid w:val="0005435F"/>
    <w:rPr>
      <w:rFonts w:ascii="Tahoma" w:hAnsi="Tahoma" w:cs="Tahoma"/>
      <w:sz w:val="16"/>
      <w:szCs w:val="16"/>
    </w:rPr>
  </w:style>
  <w:style w:type="character" w:customStyle="1" w:styleId="PlainTextChar">
    <w:name w:val="Plain Text Char"/>
    <w:uiPriority w:val="99"/>
    <w:rsid w:val="0005435F"/>
    <w:rPr>
      <w:rFonts w:ascii="Consolas" w:hAnsi="Consolas" w:cs="Consolas"/>
      <w:sz w:val="21"/>
      <w:szCs w:val="21"/>
    </w:rPr>
  </w:style>
  <w:style w:type="paragraph" w:styleId="DzMetin">
    <w:name w:val="Plain Text"/>
    <w:basedOn w:val="Normal"/>
    <w:link w:val="DzMetinChar"/>
    <w:uiPriority w:val="99"/>
    <w:rsid w:val="0005435F"/>
    <w:pPr>
      <w:spacing w:before="100" w:beforeAutospacing="1" w:after="100" w:afterAutospacing="1"/>
    </w:pPr>
    <w:rPr>
      <w:rFonts w:ascii="Consolas" w:hAnsi="Consolas"/>
      <w:sz w:val="21"/>
      <w:szCs w:val="21"/>
    </w:rPr>
  </w:style>
  <w:style w:type="character" w:customStyle="1" w:styleId="PlainTextChar1">
    <w:name w:val="Plain Text Char1"/>
    <w:basedOn w:val="VarsaylanParagrafYazTipi"/>
    <w:uiPriority w:val="99"/>
    <w:semiHidden/>
    <w:rsid w:val="00527F64"/>
    <w:rPr>
      <w:rFonts w:ascii="Courier New" w:hAnsi="Courier New" w:cs="Courier New"/>
      <w:sz w:val="20"/>
      <w:szCs w:val="20"/>
    </w:rPr>
  </w:style>
  <w:style w:type="character" w:customStyle="1" w:styleId="DzMetinChar">
    <w:name w:val="Düz Metin Char"/>
    <w:basedOn w:val="VarsaylanParagrafYazTipi"/>
    <w:link w:val="DzMetin"/>
    <w:uiPriority w:val="99"/>
    <w:rsid w:val="0005435F"/>
    <w:rPr>
      <w:rFonts w:ascii="Consolas" w:hAnsi="Consolas" w:cs="Consolas"/>
      <w:sz w:val="21"/>
      <w:szCs w:val="21"/>
    </w:rPr>
  </w:style>
  <w:style w:type="paragraph" w:styleId="NormalWeb">
    <w:name w:val="Normal (Web)"/>
    <w:basedOn w:val="Normal"/>
    <w:uiPriority w:val="99"/>
    <w:rsid w:val="00014C52"/>
    <w:pPr>
      <w:spacing w:before="100" w:beforeAutospacing="1" w:after="100" w:afterAutospacing="1"/>
    </w:pPr>
  </w:style>
  <w:style w:type="paragraph" w:styleId="Tarih">
    <w:name w:val="Date"/>
    <w:basedOn w:val="Normal"/>
    <w:next w:val="Normal"/>
    <w:link w:val="TarihChar"/>
    <w:uiPriority w:val="99"/>
    <w:rsid w:val="008F797F"/>
    <w:pPr>
      <w:widowControl w:val="0"/>
      <w:jc w:val="both"/>
    </w:pPr>
    <w:rPr>
      <w:rFonts w:ascii="MS PGothic" w:eastAsia="MS PGothic" w:hAnsi="Century" w:cs="MS PGothic"/>
      <w:kern w:val="2"/>
      <w:sz w:val="21"/>
      <w:szCs w:val="21"/>
      <w:lang w:val="en-US" w:eastAsia="ja-JP"/>
    </w:rPr>
  </w:style>
  <w:style w:type="character" w:customStyle="1" w:styleId="TarihChar">
    <w:name w:val="Tarih Char"/>
    <w:basedOn w:val="VarsaylanParagrafYazTipi"/>
    <w:link w:val="Tarih"/>
    <w:uiPriority w:val="99"/>
    <w:rsid w:val="008F797F"/>
    <w:rPr>
      <w:rFonts w:ascii="MS PGothic" w:eastAsia="MS PGothic" w:hAnsi="Century" w:cs="MS PGothic"/>
      <w:kern w:val="2"/>
      <w:sz w:val="21"/>
      <w:szCs w:val="21"/>
      <w:lang w:val="en-US" w:eastAsia="ja-JP"/>
    </w:rPr>
  </w:style>
  <w:style w:type="paragraph" w:styleId="GvdeMetni">
    <w:name w:val="Body Text"/>
    <w:basedOn w:val="Normal"/>
    <w:link w:val="GvdeMetniChar"/>
    <w:uiPriority w:val="99"/>
    <w:rsid w:val="008F797F"/>
    <w:pPr>
      <w:widowControl w:val="0"/>
    </w:pPr>
    <w:rPr>
      <w:rFonts w:ascii="MS Mincho" w:eastAsia="MS Mincho" w:hAnsi="MS Mincho" w:cs="MS Mincho"/>
      <w:color w:val="FF0000"/>
      <w:kern w:val="2"/>
      <w:sz w:val="21"/>
      <w:szCs w:val="21"/>
      <w:lang w:val="en-US" w:eastAsia="ja-JP"/>
    </w:rPr>
  </w:style>
  <w:style w:type="character" w:customStyle="1" w:styleId="GvdeMetniChar">
    <w:name w:val="Gövde Metni Char"/>
    <w:basedOn w:val="VarsaylanParagrafYazTipi"/>
    <w:link w:val="GvdeMetni"/>
    <w:uiPriority w:val="99"/>
    <w:rsid w:val="008F797F"/>
    <w:rPr>
      <w:rFonts w:ascii="MS Mincho" w:eastAsia="MS Mincho" w:hAnsi="MS Mincho" w:cs="MS Mincho"/>
      <w:color w:val="FF0000"/>
      <w:kern w:val="2"/>
      <w:sz w:val="21"/>
      <w:szCs w:val="21"/>
      <w:lang w:val="en-US" w:eastAsia="ja-JP"/>
    </w:rPr>
  </w:style>
  <w:style w:type="paragraph" w:styleId="ListeParagraf">
    <w:name w:val="List Paragraph"/>
    <w:basedOn w:val="Normal"/>
    <w:uiPriority w:val="34"/>
    <w:qFormat/>
    <w:rsid w:val="00442736"/>
    <w:pPr>
      <w:spacing w:after="200" w:line="276" w:lineRule="auto"/>
      <w:ind w:left="720"/>
      <w:contextualSpacing/>
    </w:pPr>
    <w:rPr>
      <w:rFonts w:ascii="Calibri" w:hAnsi="Calibri" w:cs="Calibri"/>
      <w:sz w:val="22"/>
      <w:szCs w:val="22"/>
      <w:lang w:eastAsia="en-US"/>
    </w:rPr>
  </w:style>
  <w:style w:type="character" w:styleId="SayfaNumaras">
    <w:name w:val="page number"/>
    <w:basedOn w:val="VarsaylanParagrafYazTipi"/>
    <w:rsid w:val="00E61E9E"/>
    <w:rPr>
      <w:rFonts w:cs="Times New Roman"/>
    </w:rPr>
  </w:style>
  <w:style w:type="character" w:customStyle="1" w:styleId="Balk5Char">
    <w:name w:val="Başlık 5 Char"/>
    <w:basedOn w:val="VarsaylanParagrafYazTipi"/>
    <w:link w:val="Balk5"/>
    <w:uiPriority w:val="9"/>
    <w:rsid w:val="002669AF"/>
    <w:rPr>
      <w:b/>
      <w:bCs/>
    </w:rPr>
  </w:style>
  <w:style w:type="paragraph" w:customStyle="1" w:styleId="Sous-titreducommunique">
    <w:name w:val="Sous-titre du communique"/>
    <w:basedOn w:val="Normal"/>
    <w:rsid w:val="00AD4AFC"/>
    <w:pPr>
      <w:spacing w:before="400" w:after="160" w:line="240" w:lineRule="exact"/>
    </w:pPr>
    <w:rPr>
      <w:rFonts w:ascii="Citroen" w:hAnsi="Citroen"/>
      <w:color w:val="807F83"/>
      <w:lang w:val="fr-FR" w:eastAsia="en-US"/>
    </w:rPr>
  </w:style>
  <w:style w:type="character" w:styleId="AklamaBavurusu">
    <w:name w:val="annotation reference"/>
    <w:basedOn w:val="VarsaylanParagrafYazTipi"/>
    <w:uiPriority w:val="99"/>
    <w:semiHidden/>
    <w:unhideWhenUsed/>
    <w:rsid w:val="00087396"/>
    <w:rPr>
      <w:sz w:val="16"/>
      <w:szCs w:val="16"/>
    </w:rPr>
  </w:style>
  <w:style w:type="paragraph" w:styleId="AklamaMetni">
    <w:name w:val="annotation text"/>
    <w:basedOn w:val="Normal"/>
    <w:link w:val="AklamaMetniChar"/>
    <w:uiPriority w:val="99"/>
    <w:semiHidden/>
    <w:unhideWhenUsed/>
    <w:rsid w:val="00087396"/>
    <w:rPr>
      <w:sz w:val="20"/>
      <w:szCs w:val="20"/>
    </w:rPr>
  </w:style>
  <w:style w:type="character" w:customStyle="1" w:styleId="AklamaMetniChar">
    <w:name w:val="Açıklama Metni Char"/>
    <w:basedOn w:val="VarsaylanParagrafYazTipi"/>
    <w:link w:val="AklamaMetni"/>
    <w:uiPriority w:val="99"/>
    <w:semiHidden/>
    <w:rsid w:val="00087396"/>
  </w:style>
  <w:style w:type="paragraph" w:styleId="AklamaKonusu">
    <w:name w:val="annotation subject"/>
    <w:basedOn w:val="AklamaMetni"/>
    <w:next w:val="AklamaMetni"/>
    <w:link w:val="AklamaKonusuChar"/>
    <w:uiPriority w:val="99"/>
    <w:semiHidden/>
    <w:unhideWhenUsed/>
    <w:rsid w:val="00087396"/>
    <w:rPr>
      <w:b/>
      <w:bCs/>
    </w:rPr>
  </w:style>
  <w:style w:type="character" w:customStyle="1" w:styleId="AklamaKonusuChar">
    <w:name w:val="Açıklama Konusu Char"/>
    <w:basedOn w:val="AklamaMetniChar"/>
    <w:link w:val="AklamaKonusu"/>
    <w:uiPriority w:val="99"/>
    <w:semiHidden/>
    <w:rsid w:val="00087396"/>
    <w:rPr>
      <w:b/>
      <w:bCs/>
    </w:rPr>
  </w:style>
  <w:style w:type="paragraph" w:customStyle="1" w:styleId="ListeParagraf1">
    <w:name w:val="Liste Paragraf1"/>
    <w:basedOn w:val="Normal"/>
    <w:rsid w:val="00EF735A"/>
    <w:pPr>
      <w:ind w:left="720"/>
      <w:contextualSpacing/>
    </w:pPr>
    <w:rPr>
      <w:rFonts w:eastAsia="Batang"/>
      <w:lang w:val="nl-BE" w:eastAsia="ja-JP"/>
    </w:rPr>
  </w:style>
  <w:style w:type="paragraph" w:customStyle="1" w:styleId="031">
    <w:name w:val="03_??1"/>
    <w:basedOn w:val="Normal"/>
    <w:rsid w:val="00EF735A"/>
    <w:pPr>
      <w:widowControl w:val="0"/>
      <w:autoSpaceDE w:val="0"/>
      <w:autoSpaceDN w:val="0"/>
      <w:adjustRightInd w:val="0"/>
    </w:pPr>
    <w:rPr>
      <w:rFonts w:ascii="Arial" w:eastAsia="MS PGothic" w:hAnsi="Arial" w:cs="MS PGothic"/>
      <w:snapToGrid w:val="0"/>
      <w:sz w:val="21"/>
      <w:szCs w:val="21"/>
      <w:lang w:val="ja-JP" w:eastAsia="ja-JP"/>
    </w:rPr>
  </w:style>
  <w:style w:type="character" w:customStyle="1" w:styleId="downloadlinklink">
    <w:name w:val="downloadlinklink"/>
    <w:basedOn w:val="VarsaylanParagrafYazTipi"/>
    <w:rsid w:val="00E122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564827">
      <w:bodyDiv w:val="1"/>
      <w:marLeft w:val="0"/>
      <w:marRight w:val="0"/>
      <w:marTop w:val="0"/>
      <w:marBottom w:val="0"/>
      <w:divBdr>
        <w:top w:val="none" w:sz="0" w:space="0" w:color="auto"/>
        <w:left w:val="none" w:sz="0" w:space="0" w:color="auto"/>
        <w:bottom w:val="none" w:sz="0" w:space="0" w:color="auto"/>
        <w:right w:val="none" w:sz="0" w:space="0" w:color="auto"/>
      </w:divBdr>
    </w:div>
    <w:div w:id="256914197">
      <w:bodyDiv w:val="1"/>
      <w:marLeft w:val="0"/>
      <w:marRight w:val="0"/>
      <w:marTop w:val="0"/>
      <w:marBottom w:val="0"/>
      <w:divBdr>
        <w:top w:val="none" w:sz="0" w:space="0" w:color="auto"/>
        <w:left w:val="none" w:sz="0" w:space="0" w:color="auto"/>
        <w:bottom w:val="none" w:sz="0" w:space="0" w:color="auto"/>
        <w:right w:val="none" w:sz="0" w:space="0" w:color="auto"/>
      </w:divBdr>
    </w:div>
    <w:div w:id="337925123">
      <w:bodyDiv w:val="1"/>
      <w:marLeft w:val="0"/>
      <w:marRight w:val="0"/>
      <w:marTop w:val="0"/>
      <w:marBottom w:val="0"/>
      <w:divBdr>
        <w:top w:val="none" w:sz="0" w:space="0" w:color="auto"/>
        <w:left w:val="none" w:sz="0" w:space="0" w:color="auto"/>
        <w:bottom w:val="none" w:sz="0" w:space="0" w:color="auto"/>
        <w:right w:val="none" w:sz="0" w:space="0" w:color="auto"/>
      </w:divBdr>
    </w:div>
    <w:div w:id="578059508">
      <w:bodyDiv w:val="1"/>
      <w:marLeft w:val="0"/>
      <w:marRight w:val="0"/>
      <w:marTop w:val="0"/>
      <w:marBottom w:val="0"/>
      <w:divBdr>
        <w:top w:val="none" w:sz="0" w:space="0" w:color="auto"/>
        <w:left w:val="none" w:sz="0" w:space="0" w:color="auto"/>
        <w:bottom w:val="none" w:sz="0" w:space="0" w:color="auto"/>
        <w:right w:val="none" w:sz="0" w:space="0" w:color="auto"/>
      </w:divBdr>
    </w:div>
    <w:div w:id="781194286">
      <w:bodyDiv w:val="1"/>
      <w:marLeft w:val="0"/>
      <w:marRight w:val="0"/>
      <w:marTop w:val="0"/>
      <w:marBottom w:val="0"/>
      <w:divBdr>
        <w:top w:val="none" w:sz="0" w:space="0" w:color="auto"/>
        <w:left w:val="none" w:sz="0" w:space="0" w:color="auto"/>
        <w:bottom w:val="none" w:sz="0" w:space="0" w:color="auto"/>
        <w:right w:val="none" w:sz="0" w:space="0" w:color="auto"/>
      </w:divBdr>
    </w:div>
    <w:div w:id="791632663">
      <w:bodyDiv w:val="1"/>
      <w:marLeft w:val="0"/>
      <w:marRight w:val="0"/>
      <w:marTop w:val="0"/>
      <w:marBottom w:val="0"/>
      <w:divBdr>
        <w:top w:val="none" w:sz="0" w:space="0" w:color="auto"/>
        <w:left w:val="none" w:sz="0" w:space="0" w:color="auto"/>
        <w:bottom w:val="none" w:sz="0" w:space="0" w:color="auto"/>
        <w:right w:val="none" w:sz="0" w:space="0" w:color="auto"/>
      </w:divBdr>
    </w:div>
    <w:div w:id="913275491">
      <w:bodyDiv w:val="1"/>
      <w:marLeft w:val="0"/>
      <w:marRight w:val="0"/>
      <w:marTop w:val="0"/>
      <w:marBottom w:val="0"/>
      <w:divBdr>
        <w:top w:val="none" w:sz="0" w:space="0" w:color="auto"/>
        <w:left w:val="none" w:sz="0" w:space="0" w:color="auto"/>
        <w:bottom w:val="none" w:sz="0" w:space="0" w:color="auto"/>
        <w:right w:val="none" w:sz="0" w:space="0" w:color="auto"/>
      </w:divBdr>
    </w:div>
    <w:div w:id="916672034">
      <w:bodyDiv w:val="1"/>
      <w:marLeft w:val="0"/>
      <w:marRight w:val="0"/>
      <w:marTop w:val="0"/>
      <w:marBottom w:val="0"/>
      <w:divBdr>
        <w:top w:val="none" w:sz="0" w:space="0" w:color="auto"/>
        <w:left w:val="none" w:sz="0" w:space="0" w:color="auto"/>
        <w:bottom w:val="none" w:sz="0" w:space="0" w:color="auto"/>
        <w:right w:val="none" w:sz="0" w:space="0" w:color="auto"/>
      </w:divBdr>
    </w:div>
    <w:div w:id="1029524499">
      <w:bodyDiv w:val="1"/>
      <w:marLeft w:val="0"/>
      <w:marRight w:val="0"/>
      <w:marTop w:val="0"/>
      <w:marBottom w:val="0"/>
      <w:divBdr>
        <w:top w:val="none" w:sz="0" w:space="0" w:color="auto"/>
        <w:left w:val="none" w:sz="0" w:space="0" w:color="auto"/>
        <w:bottom w:val="none" w:sz="0" w:space="0" w:color="auto"/>
        <w:right w:val="none" w:sz="0" w:space="0" w:color="auto"/>
      </w:divBdr>
    </w:div>
    <w:div w:id="1139498142">
      <w:bodyDiv w:val="1"/>
      <w:marLeft w:val="0"/>
      <w:marRight w:val="0"/>
      <w:marTop w:val="0"/>
      <w:marBottom w:val="0"/>
      <w:divBdr>
        <w:top w:val="none" w:sz="0" w:space="0" w:color="auto"/>
        <w:left w:val="none" w:sz="0" w:space="0" w:color="auto"/>
        <w:bottom w:val="none" w:sz="0" w:space="0" w:color="auto"/>
        <w:right w:val="none" w:sz="0" w:space="0" w:color="auto"/>
      </w:divBdr>
    </w:div>
    <w:div w:id="1399783617">
      <w:bodyDiv w:val="1"/>
      <w:marLeft w:val="0"/>
      <w:marRight w:val="0"/>
      <w:marTop w:val="0"/>
      <w:marBottom w:val="0"/>
      <w:divBdr>
        <w:top w:val="none" w:sz="0" w:space="0" w:color="auto"/>
        <w:left w:val="none" w:sz="0" w:space="0" w:color="auto"/>
        <w:bottom w:val="none" w:sz="0" w:space="0" w:color="auto"/>
        <w:right w:val="none" w:sz="0" w:space="0" w:color="auto"/>
      </w:divBdr>
    </w:div>
    <w:div w:id="1424106979">
      <w:bodyDiv w:val="1"/>
      <w:marLeft w:val="0"/>
      <w:marRight w:val="0"/>
      <w:marTop w:val="0"/>
      <w:marBottom w:val="0"/>
      <w:divBdr>
        <w:top w:val="none" w:sz="0" w:space="0" w:color="auto"/>
        <w:left w:val="none" w:sz="0" w:space="0" w:color="auto"/>
        <w:bottom w:val="none" w:sz="0" w:space="0" w:color="auto"/>
        <w:right w:val="none" w:sz="0" w:space="0" w:color="auto"/>
      </w:divBdr>
    </w:div>
    <w:div w:id="1598514818">
      <w:bodyDiv w:val="1"/>
      <w:marLeft w:val="0"/>
      <w:marRight w:val="0"/>
      <w:marTop w:val="0"/>
      <w:marBottom w:val="0"/>
      <w:divBdr>
        <w:top w:val="none" w:sz="0" w:space="0" w:color="auto"/>
        <w:left w:val="none" w:sz="0" w:space="0" w:color="auto"/>
        <w:bottom w:val="none" w:sz="0" w:space="0" w:color="auto"/>
        <w:right w:val="none" w:sz="0" w:space="0" w:color="auto"/>
      </w:divBdr>
    </w:div>
    <w:div w:id="1614900336">
      <w:bodyDiv w:val="1"/>
      <w:marLeft w:val="0"/>
      <w:marRight w:val="0"/>
      <w:marTop w:val="0"/>
      <w:marBottom w:val="0"/>
      <w:divBdr>
        <w:top w:val="none" w:sz="0" w:space="0" w:color="auto"/>
        <w:left w:val="none" w:sz="0" w:space="0" w:color="auto"/>
        <w:bottom w:val="none" w:sz="0" w:space="0" w:color="auto"/>
        <w:right w:val="none" w:sz="0" w:space="0" w:color="auto"/>
      </w:divBdr>
    </w:div>
    <w:div w:id="1755933408">
      <w:bodyDiv w:val="1"/>
      <w:marLeft w:val="0"/>
      <w:marRight w:val="0"/>
      <w:marTop w:val="0"/>
      <w:marBottom w:val="0"/>
      <w:divBdr>
        <w:top w:val="none" w:sz="0" w:space="0" w:color="auto"/>
        <w:left w:val="none" w:sz="0" w:space="0" w:color="auto"/>
        <w:bottom w:val="none" w:sz="0" w:space="0" w:color="auto"/>
        <w:right w:val="none" w:sz="0" w:space="0" w:color="auto"/>
      </w:divBdr>
    </w:div>
    <w:div w:id="1780102167">
      <w:bodyDiv w:val="1"/>
      <w:marLeft w:val="0"/>
      <w:marRight w:val="0"/>
      <w:marTop w:val="0"/>
      <w:marBottom w:val="0"/>
      <w:divBdr>
        <w:top w:val="none" w:sz="0" w:space="0" w:color="auto"/>
        <w:left w:val="none" w:sz="0" w:space="0" w:color="auto"/>
        <w:bottom w:val="none" w:sz="0" w:space="0" w:color="auto"/>
        <w:right w:val="none" w:sz="0" w:space="0" w:color="auto"/>
      </w:divBdr>
    </w:div>
    <w:div w:id="1788304922">
      <w:bodyDiv w:val="1"/>
      <w:marLeft w:val="0"/>
      <w:marRight w:val="0"/>
      <w:marTop w:val="0"/>
      <w:marBottom w:val="0"/>
      <w:divBdr>
        <w:top w:val="none" w:sz="0" w:space="0" w:color="auto"/>
        <w:left w:val="none" w:sz="0" w:space="0" w:color="auto"/>
        <w:bottom w:val="none" w:sz="0" w:space="0" w:color="auto"/>
        <w:right w:val="none" w:sz="0" w:space="0" w:color="auto"/>
      </w:divBdr>
    </w:div>
    <w:div w:id="2010476161">
      <w:marLeft w:val="0"/>
      <w:marRight w:val="0"/>
      <w:marTop w:val="0"/>
      <w:marBottom w:val="0"/>
      <w:divBdr>
        <w:top w:val="none" w:sz="0" w:space="0" w:color="auto"/>
        <w:left w:val="none" w:sz="0" w:space="0" w:color="auto"/>
        <w:bottom w:val="none" w:sz="0" w:space="0" w:color="auto"/>
        <w:right w:val="none" w:sz="0" w:space="0" w:color="auto"/>
      </w:divBdr>
    </w:div>
    <w:div w:id="2010476162">
      <w:marLeft w:val="0"/>
      <w:marRight w:val="0"/>
      <w:marTop w:val="0"/>
      <w:marBottom w:val="0"/>
      <w:divBdr>
        <w:top w:val="none" w:sz="0" w:space="0" w:color="auto"/>
        <w:left w:val="none" w:sz="0" w:space="0" w:color="auto"/>
        <w:bottom w:val="none" w:sz="0" w:space="0" w:color="auto"/>
        <w:right w:val="none" w:sz="0" w:space="0" w:color="auto"/>
      </w:divBdr>
    </w:div>
    <w:div w:id="2010476163">
      <w:marLeft w:val="0"/>
      <w:marRight w:val="0"/>
      <w:marTop w:val="0"/>
      <w:marBottom w:val="0"/>
      <w:divBdr>
        <w:top w:val="none" w:sz="0" w:space="0" w:color="auto"/>
        <w:left w:val="none" w:sz="0" w:space="0" w:color="auto"/>
        <w:bottom w:val="none" w:sz="0" w:space="0" w:color="auto"/>
        <w:right w:val="none" w:sz="0" w:space="0" w:color="auto"/>
      </w:divBdr>
    </w:div>
    <w:div w:id="2010476164">
      <w:marLeft w:val="0"/>
      <w:marRight w:val="0"/>
      <w:marTop w:val="0"/>
      <w:marBottom w:val="0"/>
      <w:divBdr>
        <w:top w:val="none" w:sz="0" w:space="0" w:color="auto"/>
        <w:left w:val="none" w:sz="0" w:space="0" w:color="auto"/>
        <w:bottom w:val="none" w:sz="0" w:space="0" w:color="auto"/>
        <w:right w:val="none" w:sz="0" w:space="0" w:color="auto"/>
      </w:divBdr>
    </w:div>
    <w:div w:id="2010476165">
      <w:marLeft w:val="0"/>
      <w:marRight w:val="0"/>
      <w:marTop w:val="0"/>
      <w:marBottom w:val="0"/>
      <w:divBdr>
        <w:top w:val="none" w:sz="0" w:space="0" w:color="auto"/>
        <w:left w:val="none" w:sz="0" w:space="0" w:color="auto"/>
        <w:bottom w:val="none" w:sz="0" w:space="0" w:color="auto"/>
        <w:right w:val="none" w:sz="0" w:space="0" w:color="auto"/>
      </w:divBdr>
    </w:div>
    <w:div w:id="212896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Desktop\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FA58C-BAC4-4F8D-BBAF-6C83401F9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Template>
  <TotalTime>1</TotalTime>
  <Pages>5</Pages>
  <Words>1531</Words>
  <Characters>9925</Characters>
  <Application>Microsoft Office Word</Application>
  <DocSecurity>0</DocSecurity>
  <Lines>82</Lines>
  <Paragraphs>22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Sn</vt:lpstr>
      <vt:lpstr>Sn</vt:lpstr>
    </vt:vector>
  </TitlesOfParts>
  <Company>Bayraktar Holding</Company>
  <LinksUpToDate>false</LinksUpToDate>
  <CharactersWithSpaces>11434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dc:title>
  <dc:creator>alid</dc:creator>
  <cp:lastModifiedBy>mimozag</cp:lastModifiedBy>
  <cp:revision>2</cp:revision>
  <cp:lastPrinted>2016-02-25T13:56:00Z</cp:lastPrinted>
  <dcterms:created xsi:type="dcterms:W3CDTF">2017-11-23T08:11:00Z</dcterms:created>
  <dcterms:modified xsi:type="dcterms:W3CDTF">2017-11-23T08:11:00Z</dcterms:modified>
</cp:coreProperties>
</file>